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CE" w:rsidRDefault="003C34CE" w:rsidP="00DC1985">
      <w:pPr>
        <w:pStyle w:val="Textoembloco"/>
        <w:ind w:left="0" w:firstLine="0"/>
        <w:rPr>
          <w:rFonts w:ascii="Times New Roman" w:hAnsi="Times New Roman"/>
          <w:b/>
          <w:i w:val="0"/>
          <w:sz w:val="21"/>
          <w:szCs w:val="21"/>
        </w:rPr>
      </w:pPr>
    </w:p>
    <w:p w:rsidR="00DC1985" w:rsidRPr="004D1AF8" w:rsidRDefault="008C4DD2" w:rsidP="00DC1985">
      <w:pPr>
        <w:pStyle w:val="Textoembloco"/>
        <w:ind w:left="0" w:firstLine="0"/>
        <w:rPr>
          <w:rFonts w:ascii="Times New Roman" w:hAnsi="Times New Roman"/>
          <w:i w:val="0"/>
          <w:sz w:val="21"/>
          <w:szCs w:val="21"/>
        </w:rPr>
      </w:pPr>
      <w:r>
        <w:rPr>
          <w:rFonts w:ascii="Times New Roman" w:hAnsi="Times New Roman"/>
          <w:b/>
          <w:i w:val="0"/>
          <w:sz w:val="21"/>
          <w:szCs w:val="21"/>
        </w:rPr>
        <w:t>CONTRATO</w:t>
      </w:r>
      <w:r w:rsidR="00EE200E">
        <w:rPr>
          <w:rFonts w:ascii="Times New Roman" w:hAnsi="Times New Roman"/>
          <w:b/>
          <w:i w:val="0"/>
          <w:sz w:val="21"/>
          <w:szCs w:val="21"/>
        </w:rPr>
        <w:t xml:space="preserve"> Nº 085-2018</w:t>
      </w:r>
      <w:r>
        <w:rPr>
          <w:rFonts w:ascii="Times New Roman" w:hAnsi="Times New Roman"/>
          <w:b/>
          <w:i w:val="0"/>
          <w:sz w:val="21"/>
          <w:szCs w:val="21"/>
        </w:rPr>
        <w:t xml:space="preserve"> </w:t>
      </w:r>
      <w:r w:rsidR="00FB5E87" w:rsidRPr="00FB5E87">
        <w:rPr>
          <w:rFonts w:ascii="Times New Roman" w:hAnsi="Times New Roman"/>
          <w:b/>
          <w:i w:val="0"/>
          <w:sz w:val="21"/>
          <w:szCs w:val="21"/>
        </w:rPr>
        <w:t xml:space="preserve">PARA </w:t>
      </w:r>
      <w:r w:rsidR="000E6F84" w:rsidRPr="000E6F84">
        <w:rPr>
          <w:rFonts w:ascii="Times New Roman" w:hAnsi="Times New Roman"/>
          <w:b/>
          <w:i w:val="0"/>
          <w:sz w:val="21"/>
          <w:szCs w:val="21"/>
        </w:rPr>
        <w:t>AQUISIÇÃO DE VEÍCULO NOVO PARA A APAE, COM RECURSOS PROVENIENTES DO MDS, PARA A SECRETARIA MUNICIPAL DE ASSISTÊNCIA SOCIAL E HABITAÇÃO</w:t>
      </w:r>
      <w:r w:rsidR="00EE200E">
        <w:rPr>
          <w:rFonts w:ascii="Times New Roman" w:hAnsi="Times New Roman"/>
          <w:b/>
          <w:i w:val="0"/>
          <w:sz w:val="21"/>
          <w:szCs w:val="21"/>
        </w:rPr>
        <w:t xml:space="preserve"> – PREGÃO PRESENCIAL 014-2018</w:t>
      </w:r>
      <w:r w:rsidR="004B2443" w:rsidRPr="004B2443">
        <w:rPr>
          <w:rFonts w:ascii="Times New Roman" w:hAnsi="Times New Roman"/>
          <w:b/>
          <w:i w:val="0"/>
          <w:sz w:val="21"/>
          <w:szCs w:val="21"/>
        </w:rPr>
        <w:t>.</w:t>
      </w:r>
    </w:p>
    <w:p w:rsidR="00DC1985" w:rsidRPr="004D1AF8" w:rsidRDefault="00DC1985" w:rsidP="00DC1985">
      <w:pPr>
        <w:tabs>
          <w:tab w:val="left" w:pos="4253"/>
          <w:tab w:val="left" w:pos="5103"/>
        </w:tabs>
        <w:jc w:val="both"/>
        <w:rPr>
          <w:rFonts w:ascii="Times New Roman" w:hAnsi="Times New Roman"/>
          <w:i/>
          <w:sz w:val="21"/>
          <w:szCs w:val="21"/>
        </w:rPr>
      </w:pPr>
    </w:p>
    <w:p w:rsidR="00C51B14" w:rsidRPr="0040077C" w:rsidRDefault="00C51B14" w:rsidP="00C51B14">
      <w:pPr>
        <w:pStyle w:val="Corpodetexto"/>
        <w:tabs>
          <w:tab w:val="left" w:pos="2160"/>
        </w:tabs>
        <w:spacing w:after="120" w:line="240" w:lineRule="auto"/>
        <w:ind w:firstLine="1701"/>
        <w:rPr>
          <w:rFonts w:ascii="Times New Roman" w:hAnsi="Times New Roman"/>
          <w:sz w:val="21"/>
          <w:szCs w:val="21"/>
          <w:u w:val="single"/>
        </w:rPr>
      </w:pPr>
      <w:r w:rsidRPr="0040077C">
        <w:rPr>
          <w:rFonts w:ascii="Times New Roman" w:hAnsi="Times New Roman"/>
          <w:sz w:val="21"/>
          <w:szCs w:val="21"/>
          <w:u w:val="single"/>
        </w:rPr>
        <w:t xml:space="preserve">CONTRATANTE: </w:t>
      </w:r>
    </w:p>
    <w:p w:rsidR="00C51B14" w:rsidRDefault="00C51B14" w:rsidP="00C51B14">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bCs w:val="0"/>
          <w:sz w:val="21"/>
          <w:szCs w:val="21"/>
        </w:rPr>
        <w:t>MUNICIPIO DE PORTO XAVIER</w:t>
      </w:r>
      <w:r>
        <w:rPr>
          <w:rFonts w:ascii="Times New Roman" w:hAnsi="Times New Roman"/>
          <w:b w:val="0"/>
          <w:sz w:val="21"/>
          <w:szCs w:val="21"/>
        </w:rPr>
        <w:t xml:space="preserve">, Pessoa Jurídica de Direito Público, CNPJ sob n° 87.613.667/0001-48, com sede na Rua Tiradentes, n° 540, neste ato representado por seu Prefeito Municipal Sr. </w:t>
      </w:r>
      <w:r>
        <w:rPr>
          <w:rFonts w:ascii="Times New Roman" w:hAnsi="Times New Roman"/>
          <w:sz w:val="21"/>
          <w:szCs w:val="21"/>
        </w:rPr>
        <w:t>VILMAR KAISER</w:t>
      </w:r>
      <w:r>
        <w:rPr>
          <w:rFonts w:ascii="Times New Roman" w:hAnsi="Times New Roman"/>
          <w:b w:val="0"/>
          <w:sz w:val="21"/>
          <w:szCs w:val="21"/>
        </w:rPr>
        <w:t>, brasileiro, casado, portador da Carteira de Identidade n° 1008127671, CPF n° 273.920.740/91, residente e domiciliado na Rua Castelo Branco, nº 364, bairro Centro, nesta cidade.</w:t>
      </w:r>
    </w:p>
    <w:p w:rsidR="0085035E" w:rsidRDefault="0085035E" w:rsidP="00C51B14">
      <w:pPr>
        <w:pStyle w:val="Corpodetexto"/>
        <w:tabs>
          <w:tab w:val="left" w:pos="2160"/>
        </w:tabs>
        <w:spacing w:after="120" w:line="240" w:lineRule="auto"/>
        <w:ind w:firstLine="1701"/>
        <w:rPr>
          <w:rFonts w:ascii="Times New Roman" w:hAnsi="Times New Roman"/>
          <w:b w:val="0"/>
          <w:sz w:val="21"/>
          <w:szCs w:val="21"/>
        </w:rPr>
      </w:pPr>
    </w:p>
    <w:p w:rsidR="00C51B14" w:rsidRPr="00AD5140" w:rsidRDefault="00C51B14" w:rsidP="00C51B14">
      <w:pPr>
        <w:pStyle w:val="Corpodetexto"/>
        <w:tabs>
          <w:tab w:val="left" w:pos="2160"/>
        </w:tabs>
        <w:spacing w:after="120" w:line="240" w:lineRule="auto"/>
        <w:ind w:firstLine="1701"/>
        <w:rPr>
          <w:rFonts w:ascii="Times New Roman" w:hAnsi="Times New Roman"/>
          <w:sz w:val="21"/>
          <w:szCs w:val="21"/>
          <w:u w:val="single"/>
        </w:rPr>
      </w:pPr>
      <w:r w:rsidRPr="00AD5140">
        <w:rPr>
          <w:rFonts w:ascii="Times New Roman" w:hAnsi="Times New Roman"/>
          <w:sz w:val="21"/>
          <w:szCs w:val="21"/>
          <w:u w:val="single"/>
        </w:rPr>
        <w:t>CONTRATADA:</w:t>
      </w:r>
    </w:p>
    <w:p w:rsidR="00C51B14" w:rsidRDefault="00C51B14" w:rsidP="00C51B14">
      <w:pPr>
        <w:pStyle w:val="Corpodetexto"/>
        <w:tabs>
          <w:tab w:val="left" w:pos="2160"/>
        </w:tabs>
        <w:spacing w:after="120" w:line="240" w:lineRule="auto"/>
        <w:ind w:firstLine="1701"/>
        <w:rPr>
          <w:rFonts w:ascii="Times New Roman" w:hAnsi="Times New Roman"/>
          <w:b w:val="0"/>
          <w:sz w:val="21"/>
          <w:szCs w:val="21"/>
        </w:rPr>
      </w:pPr>
      <w:r>
        <w:rPr>
          <w:rFonts w:ascii="Times New Roman" w:hAnsi="Times New Roman"/>
          <w:b w:val="0"/>
          <w:sz w:val="21"/>
          <w:szCs w:val="21"/>
        </w:rPr>
        <w:t xml:space="preserve">A empresa </w:t>
      </w:r>
      <w:r>
        <w:rPr>
          <w:rFonts w:ascii="Times New Roman" w:hAnsi="Times New Roman"/>
          <w:sz w:val="21"/>
          <w:szCs w:val="21"/>
        </w:rPr>
        <w:t>LC TRADE &amp; CONSULTING DO BRASIL LTDA – ME</w:t>
      </w:r>
      <w:r w:rsidRPr="00907E30">
        <w:rPr>
          <w:rFonts w:ascii="Times New Roman" w:hAnsi="Times New Roman"/>
          <w:b w:val="0"/>
          <w:sz w:val="21"/>
          <w:szCs w:val="21"/>
        </w:rPr>
        <w:t xml:space="preserve">, inscrita no CNPJ n° </w:t>
      </w:r>
      <w:r>
        <w:rPr>
          <w:rFonts w:ascii="Times New Roman" w:hAnsi="Times New Roman"/>
          <w:b w:val="0"/>
          <w:sz w:val="21"/>
          <w:szCs w:val="21"/>
        </w:rPr>
        <w:t>23.438.597/0001-56</w:t>
      </w:r>
      <w:r w:rsidRPr="00907E30">
        <w:rPr>
          <w:rFonts w:ascii="Times New Roman" w:hAnsi="Times New Roman"/>
          <w:b w:val="0"/>
          <w:sz w:val="21"/>
          <w:szCs w:val="21"/>
        </w:rPr>
        <w:t xml:space="preserve">, com sede na </w:t>
      </w:r>
      <w:r>
        <w:rPr>
          <w:rFonts w:ascii="Times New Roman" w:hAnsi="Times New Roman"/>
          <w:b w:val="0"/>
          <w:sz w:val="21"/>
          <w:szCs w:val="21"/>
        </w:rPr>
        <w:t>Rua Bruno Werner Storck, 725, bairro Canudos, na cidade de Novo Hamburgo</w:t>
      </w:r>
      <w:r w:rsidRPr="00907E30">
        <w:rPr>
          <w:rFonts w:ascii="Times New Roman" w:hAnsi="Times New Roman"/>
          <w:b w:val="0"/>
          <w:sz w:val="21"/>
          <w:szCs w:val="21"/>
        </w:rPr>
        <w:t xml:space="preserve">, neste ato representada pelo Sr. </w:t>
      </w:r>
      <w:r>
        <w:rPr>
          <w:rFonts w:ascii="Times New Roman" w:hAnsi="Times New Roman"/>
          <w:b w:val="0"/>
          <w:sz w:val="21"/>
          <w:szCs w:val="21"/>
        </w:rPr>
        <w:t>Leandro Cavalheiro de Carli</w:t>
      </w:r>
      <w:r w:rsidRPr="00907E30">
        <w:rPr>
          <w:rFonts w:ascii="Times New Roman" w:hAnsi="Times New Roman"/>
          <w:b w:val="0"/>
          <w:sz w:val="21"/>
          <w:szCs w:val="21"/>
        </w:rPr>
        <w:t>, brasileir</w:t>
      </w:r>
      <w:r>
        <w:rPr>
          <w:rFonts w:ascii="Times New Roman" w:hAnsi="Times New Roman"/>
          <w:b w:val="0"/>
          <w:sz w:val="21"/>
          <w:szCs w:val="21"/>
        </w:rPr>
        <w:t>o, solteiro, Empresário</w:t>
      </w:r>
      <w:r w:rsidRPr="00907E30">
        <w:rPr>
          <w:rFonts w:ascii="Times New Roman" w:hAnsi="Times New Roman"/>
          <w:b w:val="0"/>
          <w:sz w:val="21"/>
          <w:szCs w:val="21"/>
        </w:rPr>
        <w:t>, portador</w:t>
      </w:r>
      <w:r>
        <w:rPr>
          <w:rFonts w:ascii="Times New Roman" w:hAnsi="Times New Roman"/>
          <w:b w:val="0"/>
          <w:sz w:val="21"/>
          <w:szCs w:val="21"/>
        </w:rPr>
        <w:t xml:space="preserve"> da carteira de identidade n° 4066927891 e CPF 016.091.280-60</w:t>
      </w:r>
      <w:r w:rsidRPr="00907E30">
        <w:rPr>
          <w:rFonts w:ascii="Times New Roman" w:hAnsi="Times New Roman"/>
          <w:b w:val="0"/>
          <w:sz w:val="21"/>
          <w:szCs w:val="21"/>
        </w:rPr>
        <w:t xml:space="preserve">, residente e domiciliado na </w:t>
      </w:r>
      <w:r>
        <w:rPr>
          <w:rFonts w:ascii="Times New Roman" w:hAnsi="Times New Roman"/>
          <w:b w:val="0"/>
          <w:sz w:val="21"/>
          <w:szCs w:val="21"/>
        </w:rPr>
        <w:t>Rua Bruno Werner Storck, 725, Bairro Canudos na cidade de Novo Hamburgo/RS.</w:t>
      </w:r>
    </w:p>
    <w:p w:rsidR="00DC1985" w:rsidRDefault="00C51B14" w:rsidP="00C51B14">
      <w:pPr>
        <w:tabs>
          <w:tab w:val="left" w:pos="4253"/>
        </w:tabs>
        <w:ind w:firstLine="1701"/>
        <w:jc w:val="both"/>
        <w:rPr>
          <w:rFonts w:ascii="Times New Roman" w:hAnsi="Times New Roman"/>
          <w:sz w:val="21"/>
          <w:szCs w:val="21"/>
        </w:rPr>
      </w:pPr>
      <w:r w:rsidRPr="00B619DD">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85035E" w:rsidRDefault="0085035E" w:rsidP="00C51B14">
      <w:pPr>
        <w:tabs>
          <w:tab w:val="left" w:pos="4253"/>
        </w:tabs>
        <w:ind w:firstLine="1701"/>
        <w:jc w:val="both"/>
        <w:rPr>
          <w:rFonts w:ascii="Times New Roman" w:hAnsi="Times New Roman"/>
          <w:sz w:val="21"/>
          <w:szCs w:val="21"/>
        </w:rPr>
      </w:pPr>
    </w:p>
    <w:p w:rsidR="00C51B14" w:rsidRPr="004D1AF8" w:rsidRDefault="00C51B14" w:rsidP="00C51B14">
      <w:pPr>
        <w:tabs>
          <w:tab w:val="left" w:pos="4253"/>
        </w:tabs>
        <w:rPr>
          <w:rFonts w:ascii="Times New Roman" w:hAnsi="Times New Roman"/>
          <w:b/>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PRIMEIRA: DO OBJETO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Constitui objeto da presente licitação </w:t>
      </w:r>
      <w:r w:rsidR="00CD2E05">
        <w:rPr>
          <w:rFonts w:ascii="Times New Roman" w:hAnsi="Times New Roman"/>
          <w:b w:val="0"/>
          <w:sz w:val="21"/>
          <w:szCs w:val="21"/>
        </w:rPr>
        <w:t>para</w:t>
      </w:r>
      <w:r w:rsidRPr="004D1AF8">
        <w:rPr>
          <w:rFonts w:ascii="Times New Roman" w:hAnsi="Times New Roman"/>
          <w:b w:val="0"/>
          <w:sz w:val="21"/>
          <w:szCs w:val="21"/>
        </w:rPr>
        <w:t xml:space="preserve"> </w:t>
      </w:r>
      <w:r w:rsidR="00B71489" w:rsidRPr="00B21A1B">
        <w:rPr>
          <w:rFonts w:ascii="Times New Roman" w:hAnsi="Times New Roman"/>
          <w:b w:val="0"/>
          <w:sz w:val="21"/>
          <w:szCs w:val="21"/>
        </w:rPr>
        <w:t>Aquisição de Veículo Novo para a APAE, com Recursos Provenientes do MDS, para a Secretaria Municipal de Assistência Social e Habitação</w:t>
      </w:r>
      <w:r w:rsidR="00F318B9">
        <w:rPr>
          <w:rFonts w:ascii="Times New Roman" w:hAnsi="Times New Roman"/>
          <w:b w:val="0"/>
          <w:sz w:val="21"/>
          <w:szCs w:val="21"/>
        </w:rPr>
        <w:t>;</w:t>
      </w:r>
    </w:p>
    <w:p w:rsidR="00AB55A7" w:rsidRPr="00D70EC7" w:rsidRDefault="00AB55A7" w:rsidP="00AB55A7">
      <w:pPr>
        <w:jc w:val="center"/>
        <w:rPr>
          <w:b/>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850"/>
        <w:gridCol w:w="6096"/>
        <w:gridCol w:w="1983"/>
      </w:tblGrid>
      <w:tr w:rsidR="00AB55A7" w:rsidTr="00AB55A7">
        <w:tc>
          <w:tcPr>
            <w:tcW w:w="851" w:type="dxa"/>
            <w:tcBorders>
              <w:top w:val="single" w:sz="4" w:space="0" w:color="auto"/>
              <w:left w:val="single" w:sz="4" w:space="0" w:color="auto"/>
              <w:bottom w:val="single" w:sz="4" w:space="0" w:color="auto"/>
              <w:right w:val="single" w:sz="4" w:space="0" w:color="auto"/>
            </w:tcBorders>
          </w:tcPr>
          <w:p w:rsidR="00AB55A7" w:rsidRPr="008A4B75" w:rsidRDefault="00AB55A7" w:rsidP="00C21042">
            <w:pPr>
              <w:suppressAutoHyphens/>
              <w:overflowPunct w:val="0"/>
              <w:autoSpaceDE w:val="0"/>
              <w:autoSpaceDN w:val="0"/>
              <w:adjustRightInd w:val="0"/>
              <w:jc w:val="center"/>
              <w:rPr>
                <w:rFonts w:ascii="Times New Roman" w:hAnsi="Times New Roman"/>
                <w:b/>
                <w:sz w:val="21"/>
                <w:szCs w:val="21"/>
              </w:rPr>
            </w:pPr>
            <w:r>
              <w:rPr>
                <w:rFonts w:ascii="Times New Roman" w:hAnsi="Times New Roman"/>
                <w:b/>
                <w:sz w:val="21"/>
                <w:szCs w:val="21"/>
              </w:rPr>
              <w:t>ÍTEM</w:t>
            </w:r>
          </w:p>
        </w:tc>
        <w:tc>
          <w:tcPr>
            <w:tcW w:w="850" w:type="dxa"/>
            <w:tcBorders>
              <w:top w:val="single" w:sz="4" w:space="0" w:color="auto"/>
              <w:left w:val="single" w:sz="4" w:space="0" w:color="auto"/>
              <w:bottom w:val="single" w:sz="4" w:space="0" w:color="auto"/>
              <w:right w:val="single" w:sz="4" w:space="0" w:color="auto"/>
            </w:tcBorders>
            <w:hideMark/>
          </w:tcPr>
          <w:p w:rsidR="00AB55A7" w:rsidRPr="008A4B75" w:rsidRDefault="00AB55A7" w:rsidP="00C21042">
            <w:pPr>
              <w:suppressAutoHyphens/>
              <w:overflowPunct w:val="0"/>
              <w:autoSpaceDE w:val="0"/>
              <w:autoSpaceDN w:val="0"/>
              <w:adjustRightInd w:val="0"/>
              <w:jc w:val="center"/>
              <w:rPr>
                <w:rFonts w:ascii="Times New Roman" w:hAnsi="Times New Roman"/>
                <w:b/>
                <w:sz w:val="21"/>
                <w:szCs w:val="21"/>
              </w:rPr>
            </w:pPr>
            <w:r w:rsidRPr="008A4B75">
              <w:rPr>
                <w:rFonts w:ascii="Times New Roman" w:hAnsi="Times New Roman"/>
                <w:b/>
                <w:sz w:val="21"/>
                <w:szCs w:val="21"/>
              </w:rPr>
              <w:t>QTDE</w:t>
            </w:r>
          </w:p>
        </w:tc>
        <w:tc>
          <w:tcPr>
            <w:tcW w:w="6096" w:type="dxa"/>
            <w:tcBorders>
              <w:top w:val="single" w:sz="4" w:space="0" w:color="auto"/>
              <w:left w:val="single" w:sz="4" w:space="0" w:color="auto"/>
              <w:bottom w:val="single" w:sz="4" w:space="0" w:color="auto"/>
              <w:right w:val="single" w:sz="4" w:space="0" w:color="auto"/>
            </w:tcBorders>
            <w:hideMark/>
          </w:tcPr>
          <w:p w:rsidR="00AB55A7" w:rsidRPr="008A4B75" w:rsidRDefault="00AB55A7" w:rsidP="00C21042">
            <w:pPr>
              <w:suppressAutoHyphens/>
              <w:overflowPunct w:val="0"/>
              <w:autoSpaceDE w:val="0"/>
              <w:autoSpaceDN w:val="0"/>
              <w:adjustRightInd w:val="0"/>
              <w:jc w:val="center"/>
              <w:rPr>
                <w:rFonts w:ascii="Times New Roman" w:hAnsi="Times New Roman"/>
                <w:b/>
                <w:sz w:val="21"/>
                <w:szCs w:val="21"/>
              </w:rPr>
            </w:pPr>
            <w:r w:rsidRPr="008A4B75">
              <w:rPr>
                <w:rFonts w:ascii="Times New Roman" w:hAnsi="Times New Roman"/>
                <w:b/>
                <w:sz w:val="21"/>
                <w:szCs w:val="21"/>
              </w:rPr>
              <w:t>DESCRIÇÃO DOS EQUIPAMENTOS</w:t>
            </w:r>
          </w:p>
        </w:tc>
        <w:tc>
          <w:tcPr>
            <w:tcW w:w="1983" w:type="dxa"/>
            <w:tcBorders>
              <w:top w:val="single" w:sz="4" w:space="0" w:color="auto"/>
              <w:left w:val="single" w:sz="4" w:space="0" w:color="auto"/>
              <w:bottom w:val="single" w:sz="4" w:space="0" w:color="auto"/>
              <w:right w:val="single" w:sz="4" w:space="0" w:color="auto"/>
            </w:tcBorders>
          </w:tcPr>
          <w:p w:rsidR="00AB55A7" w:rsidRPr="008A4B75" w:rsidRDefault="00AB55A7" w:rsidP="00C21042">
            <w:pPr>
              <w:suppressAutoHyphens/>
              <w:overflowPunct w:val="0"/>
              <w:autoSpaceDE w:val="0"/>
              <w:autoSpaceDN w:val="0"/>
              <w:adjustRightInd w:val="0"/>
              <w:jc w:val="center"/>
              <w:rPr>
                <w:rFonts w:ascii="Times New Roman" w:hAnsi="Times New Roman"/>
                <w:b/>
                <w:sz w:val="21"/>
                <w:szCs w:val="21"/>
              </w:rPr>
            </w:pPr>
            <w:r>
              <w:rPr>
                <w:rFonts w:ascii="Times New Roman" w:hAnsi="Times New Roman"/>
                <w:b/>
                <w:sz w:val="21"/>
                <w:szCs w:val="21"/>
              </w:rPr>
              <w:t>VALOR R$</w:t>
            </w:r>
          </w:p>
        </w:tc>
      </w:tr>
      <w:tr w:rsidR="00AB55A7" w:rsidTr="00AB55A7">
        <w:trPr>
          <w:trHeight w:val="1352"/>
        </w:trPr>
        <w:tc>
          <w:tcPr>
            <w:tcW w:w="851" w:type="dxa"/>
            <w:tcBorders>
              <w:top w:val="single" w:sz="4" w:space="0" w:color="auto"/>
              <w:left w:val="single" w:sz="4" w:space="0" w:color="auto"/>
              <w:bottom w:val="single" w:sz="4" w:space="0" w:color="auto"/>
              <w:right w:val="single" w:sz="4" w:space="0" w:color="auto"/>
            </w:tcBorders>
          </w:tcPr>
          <w:p w:rsidR="00AB55A7" w:rsidRPr="008A4B75" w:rsidRDefault="00AB55A7" w:rsidP="00C21042">
            <w:pPr>
              <w:suppressAutoHyphens/>
              <w:overflowPunct w:val="0"/>
              <w:autoSpaceDE w:val="0"/>
              <w:autoSpaceDN w:val="0"/>
              <w:adjustRightInd w:val="0"/>
              <w:jc w:val="center"/>
              <w:rPr>
                <w:rFonts w:ascii="Times New Roman" w:hAnsi="Times New Roman"/>
                <w:sz w:val="21"/>
                <w:szCs w:val="21"/>
              </w:rPr>
            </w:pPr>
            <w:r>
              <w:rPr>
                <w:rFonts w:ascii="Times New Roman" w:hAnsi="Times New Roman"/>
                <w:sz w:val="21"/>
                <w:szCs w:val="21"/>
              </w:rPr>
              <w:t>01</w:t>
            </w:r>
          </w:p>
        </w:tc>
        <w:tc>
          <w:tcPr>
            <w:tcW w:w="850" w:type="dxa"/>
            <w:tcBorders>
              <w:top w:val="single" w:sz="4" w:space="0" w:color="auto"/>
              <w:left w:val="single" w:sz="4" w:space="0" w:color="auto"/>
              <w:bottom w:val="single" w:sz="4" w:space="0" w:color="auto"/>
              <w:right w:val="single" w:sz="4" w:space="0" w:color="auto"/>
            </w:tcBorders>
            <w:hideMark/>
          </w:tcPr>
          <w:p w:rsidR="00AB55A7" w:rsidRPr="008A4B75" w:rsidRDefault="00AB55A7" w:rsidP="00C21042">
            <w:pPr>
              <w:suppressAutoHyphens/>
              <w:overflowPunct w:val="0"/>
              <w:autoSpaceDE w:val="0"/>
              <w:autoSpaceDN w:val="0"/>
              <w:adjustRightInd w:val="0"/>
              <w:jc w:val="center"/>
              <w:rPr>
                <w:rFonts w:ascii="Times New Roman" w:hAnsi="Times New Roman"/>
                <w:sz w:val="21"/>
                <w:szCs w:val="21"/>
              </w:rPr>
            </w:pPr>
            <w:r w:rsidRPr="008A4B75">
              <w:rPr>
                <w:rFonts w:ascii="Times New Roman" w:hAnsi="Times New Roman"/>
                <w:sz w:val="21"/>
                <w:szCs w:val="21"/>
              </w:rPr>
              <w:t>0</w:t>
            </w:r>
            <w:r>
              <w:rPr>
                <w:rFonts w:ascii="Times New Roman" w:hAnsi="Times New Roman"/>
                <w:sz w:val="21"/>
                <w:szCs w:val="21"/>
              </w:rPr>
              <w:t>1</w:t>
            </w:r>
            <w:r w:rsidRPr="008A4B75">
              <w:rPr>
                <w:rFonts w:ascii="Times New Roman" w:hAnsi="Times New Roman"/>
                <w:sz w:val="21"/>
                <w:szCs w:val="21"/>
              </w:rPr>
              <w:t xml:space="preserve"> </w:t>
            </w:r>
          </w:p>
        </w:tc>
        <w:tc>
          <w:tcPr>
            <w:tcW w:w="6096" w:type="dxa"/>
            <w:tcBorders>
              <w:top w:val="single" w:sz="4" w:space="0" w:color="auto"/>
              <w:left w:val="single" w:sz="4" w:space="0" w:color="auto"/>
              <w:bottom w:val="single" w:sz="4" w:space="0" w:color="auto"/>
              <w:right w:val="single" w:sz="4" w:space="0" w:color="auto"/>
            </w:tcBorders>
            <w:hideMark/>
          </w:tcPr>
          <w:p w:rsidR="00AB55A7" w:rsidRPr="0040323D" w:rsidRDefault="00AB55A7" w:rsidP="00C21042">
            <w:pPr>
              <w:pStyle w:val="Ttulo2"/>
              <w:jc w:val="both"/>
              <w:rPr>
                <w:rFonts w:ascii="Times New Roman" w:hAnsi="Times New Roman"/>
                <w:b w:val="0"/>
                <w:sz w:val="21"/>
                <w:szCs w:val="21"/>
              </w:rPr>
            </w:pPr>
            <w:r>
              <w:rPr>
                <w:rFonts w:ascii="Times New Roman" w:hAnsi="Times New Roman"/>
                <w:sz w:val="21"/>
                <w:szCs w:val="21"/>
              </w:rPr>
              <w:t>Veículo</w:t>
            </w:r>
            <w:r>
              <w:rPr>
                <w:rFonts w:ascii="Times New Roman" w:hAnsi="Times New Roman"/>
                <w:b w:val="0"/>
                <w:sz w:val="21"/>
                <w:szCs w:val="21"/>
              </w:rPr>
              <w:t xml:space="preserve"> Novo, no máximo 01 ano de fabricação, com teto elevado, cor branca, potência mínima de 125 CV, motor movido a óleo diesel, com ar condicionado, direção hidráulica, câmbio sincronizado de no mínimo 05 marchas para frente e uma a ré, freios com sistema ABS, tacógrafo digital, capacidade mínima para 09 passageiros, adaptado às necessidades de pessoas com deficiência (necessidades especiais), com espaço interno para cadeirante, porta corrediça na lateral direita com acesso para cadeirante (elevador hidráulico ou rampa) e demais equipamentos exigidos pelo DENATRAN, garantia de no mínimo 01 ano.</w:t>
            </w:r>
          </w:p>
        </w:tc>
        <w:tc>
          <w:tcPr>
            <w:tcW w:w="1983" w:type="dxa"/>
            <w:tcBorders>
              <w:top w:val="single" w:sz="4" w:space="0" w:color="auto"/>
              <w:left w:val="single" w:sz="4" w:space="0" w:color="auto"/>
              <w:bottom w:val="single" w:sz="4" w:space="0" w:color="auto"/>
              <w:right w:val="single" w:sz="4" w:space="0" w:color="auto"/>
            </w:tcBorders>
          </w:tcPr>
          <w:p w:rsidR="00AB55A7" w:rsidRPr="00FA25DE" w:rsidRDefault="00AB55A7" w:rsidP="00C21042">
            <w:pPr>
              <w:pStyle w:val="Ttulo2"/>
              <w:jc w:val="right"/>
              <w:rPr>
                <w:rFonts w:ascii="Times New Roman" w:hAnsi="Times New Roman"/>
                <w:b w:val="0"/>
                <w:sz w:val="21"/>
                <w:szCs w:val="21"/>
              </w:rPr>
            </w:pPr>
            <w:r>
              <w:rPr>
                <w:rFonts w:ascii="Times New Roman" w:hAnsi="Times New Roman"/>
                <w:b w:val="0"/>
                <w:sz w:val="21"/>
                <w:szCs w:val="21"/>
              </w:rPr>
              <w:t>150.990,00</w:t>
            </w:r>
          </w:p>
        </w:tc>
      </w:tr>
    </w:tbl>
    <w:p w:rsidR="00AB55A7" w:rsidRDefault="00AB55A7" w:rsidP="00AB55A7">
      <w:pPr>
        <w:ind w:firstLine="708"/>
        <w:jc w:val="both"/>
        <w:rPr>
          <w:snapToGrid w:val="0"/>
          <w:color w:val="000000"/>
          <w:sz w:val="24"/>
          <w:szCs w:val="24"/>
        </w:rPr>
      </w:pPr>
    </w:p>
    <w:p w:rsidR="00DC1985" w:rsidRPr="004D1AF8" w:rsidRDefault="00DC1985" w:rsidP="00DC1985">
      <w:pPr>
        <w:pStyle w:val="Corpodetexto"/>
        <w:spacing w:before="0" w:line="240" w:lineRule="auto"/>
        <w:ind w:firstLine="1800"/>
        <w:rPr>
          <w:rFonts w:ascii="Times New Roman" w:hAnsi="Times New Roman"/>
          <w:b w:val="0"/>
          <w:spacing w:val="14"/>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SEGUNDA: DO PRAZO E FORMA DO FORNECIMENTO</w:t>
      </w:r>
    </w:p>
    <w:p w:rsidR="00DC1985" w:rsidRPr="004D1AF8" w:rsidRDefault="00DC1985" w:rsidP="00DC1985">
      <w:pPr>
        <w:tabs>
          <w:tab w:val="left" w:pos="4253"/>
        </w:tabs>
        <w:rPr>
          <w:rFonts w:ascii="Times New Roman" w:hAnsi="Times New Roman"/>
          <w:b/>
          <w:sz w:val="21"/>
          <w:szCs w:val="21"/>
        </w:rPr>
      </w:pPr>
    </w:p>
    <w:p w:rsidR="00ED1C87" w:rsidRDefault="00ED1C87" w:rsidP="00ED1C87">
      <w:pPr>
        <w:ind w:firstLine="1800"/>
        <w:jc w:val="both"/>
        <w:rPr>
          <w:rFonts w:ascii="Times New Roman" w:hAnsi="Times New Roman"/>
          <w:sz w:val="21"/>
          <w:szCs w:val="21"/>
        </w:rPr>
      </w:pPr>
      <w:r w:rsidRPr="00ED1C87">
        <w:rPr>
          <w:rFonts w:ascii="Times New Roman" w:hAnsi="Times New Roman"/>
          <w:sz w:val="21"/>
          <w:szCs w:val="21"/>
        </w:rPr>
        <w:t xml:space="preserve">O licitante vencedor deverá entregar o equipamento junto a Secretaria Municipal de Agricultura, no prazo de 45 (quarenta e cinco) dias a contar de ordem de compra emitida pela Secretaria Municipal </w:t>
      </w:r>
      <w:r w:rsidR="00AB55A7">
        <w:rPr>
          <w:rFonts w:ascii="Times New Roman" w:hAnsi="Times New Roman"/>
          <w:sz w:val="21"/>
          <w:szCs w:val="21"/>
        </w:rPr>
        <w:t>de Assistência Social e Habitação</w:t>
      </w:r>
      <w:r w:rsidRPr="00ED1C87">
        <w:rPr>
          <w:rFonts w:ascii="Times New Roman" w:hAnsi="Times New Roman"/>
          <w:sz w:val="21"/>
          <w:szCs w:val="21"/>
        </w:rPr>
        <w:t>.</w:t>
      </w:r>
    </w:p>
    <w:p w:rsidR="00CD2E05" w:rsidRDefault="00CD2E05" w:rsidP="00ED1C87">
      <w:pPr>
        <w:ind w:firstLine="1800"/>
        <w:jc w:val="both"/>
        <w:rPr>
          <w:rFonts w:ascii="Times New Roman" w:hAnsi="Times New Roman"/>
          <w:sz w:val="21"/>
          <w:szCs w:val="21"/>
        </w:rPr>
      </w:pPr>
    </w:p>
    <w:p w:rsidR="00CD2E05" w:rsidRDefault="00CD2E05" w:rsidP="003F1A7E">
      <w:pPr>
        <w:ind w:firstLine="1701"/>
        <w:jc w:val="both"/>
        <w:rPr>
          <w:rFonts w:ascii="Times New Roman" w:hAnsi="Times New Roman"/>
          <w:sz w:val="21"/>
          <w:szCs w:val="21"/>
        </w:rPr>
      </w:pPr>
      <w:r>
        <w:rPr>
          <w:rFonts w:ascii="Times New Roman" w:hAnsi="Times New Roman"/>
          <w:sz w:val="21"/>
          <w:szCs w:val="21"/>
        </w:rPr>
        <w:t>O presente contrato tem validade até 3</w:t>
      </w:r>
      <w:r w:rsidR="00801EF8">
        <w:rPr>
          <w:rFonts w:ascii="Times New Roman" w:hAnsi="Times New Roman"/>
          <w:sz w:val="21"/>
          <w:szCs w:val="21"/>
        </w:rPr>
        <w:t>0</w:t>
      </w:r>
      <w:r>
        <w:rPr>
          <w:rFonts w:ascii="Times New Roman" w:hAnsi="Times New Roman"/>
          <w:sz w:val="21"/>
          <w:szCs w:val="21"/>
        </w:rPr>
        <w:t xml:space="preserve"> de </w:t>
      </w:r>
      <w:r w:rsidR="00B71489">
        <w:rPr>
          <w:rFonts w:ascii="Times New Roman" w:hAnsi="Times New Roman"/>
          <w:sz w:val="21"/>
          <w:szCs w:val="21"/>
        </w:rPr>
        <w:t>dezembro</w:t>
      </w:r>
      <w:r>
        <w:rPr>
          <w:rFonts w:ascii="Times New Roman" w:hAnsi="Times New Roman"/>
          <w:sz w:val="21"/>
          <w:szCs w:val="21"/>
        </w:rPr>
        <w:t xml:space="preserve"> de 201</w:t>
      </w:r>
      <w:r w:rsidR="00801EF8">
        <w:rPr>
          <w:rFonts w:ascii="Times New Roman" w:hAnsi="Times New Roman"/>
          <w:sz w:val="21"/>
          <w:szCs w:val="21"/>
        </w:rPr>
        <w:t>8</w:t>
      </w:r>
      <w:r>
        <w:rPr>
          <w:rFonts w:ascii="Times New Roman" w:hAnsi="Times New Roman"/>
          <w:sz w:val="21"/>
          <w:szCs w:val="21"/>
        </w:rPr>
        <w:t>.</w:t>
      </w:r>
    </w:p>
    <w:p w:rsidR="0085035E" w:rsidRPr="004D1AF8" w:rsidRDefault="0085035E" w:rsidP="003F1A7E">
      <w:pPr>
        <w:ind w:firstLine="1701"/>
        <w:jc w:val="both"/>
        <w:rPr>
          <w:rFonts w:ascii="Times New Roman" w:hAnsi="Times New Roman"/>
          <w:sz w:val="21"/>
          <w:szCs w:val="21"/>
        </w:rPr>
      </w:pPr>
    </w:p>
    <w:p w:rsidR="00DC1985" w:rsidRPr="004D1AF8" w:rsidRDefault="00DC1985" w:rsidP="00DC1985">
      <w:pPr>
        <w:tabs>
          <w:tab w:val="left" w:pos="4253"/>
        </w:tabs>
        <w:jc w:val="both"/>
        <w:rPr>
          <w:rFonts w:ascii="Times New Roman" w:hAnsi="Times New Roman"/>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lastRenderedPageBreak/>
        <w:t>CLÁUSULA TERCEIRA: DO PREÇO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O </w:t>
      </w:r>
      <w:r w:rsidRPr="00515DBF">
        <w:rPr>
          <w:rFonts w:ascii="Times New Roman" w:hAnsi="Times New Roman"/>
          <w:sz w:val="21"/>
          <w:szCs w:val="21"/>
        </w:rPr>
        <w:t>CONTRATANTE</w:t>
      </w:r>
      <w:r w:rsidRPr="004D1AF8">
        <w:rPr>
          <w:rFonts w:ascii="Times New Roman" w:hAnsi="Times New Roman"/>
          <w:b w:val="0"/>
          <w:sz w:val="21"/>
          <w:szCs w:val="21"/>
        </w:rPr>
        <w:t xml:space="preserve"> pagará à </w:t>
      </w:r>
      <w:r w:rsidRPr="00515DBF">
        <w:rPr>
          <w:rFonts w:ascii="Times New Roman" w:hAnsi="Times New Roman"/>
          <w:sz w:val="21"/>
          <w:szCs w:val="21"/>
        </w:rPr>
        <w:t>CONTRATADA</w:t>
      </w:r>
      <w:r w:rsidRPr="004D1AF8">
        <w:rPr>
          <w:rFonts w:ascii="Times New Roman" w:hAnsi="Times New Roman"/>
          <w:b w:val="0"/>
          <w:sz w:val="21"/>
          <w:szCs w:val="21"/>
        </w:rPr>
        <w:t xml:space="preserve"> pelo fornecimento de que trata o present</w:t>
      </w:r>
      <w:r w:rsidR="00AB55A7">
        <w:rPr>
          <w:rFonts w:ascii="Times New Roman" w:hAnsi="Times New Roman"/>
          <w:b w:val="0"/>
          <w:sz w:val="21"/>
          <w:szCs w:val="21"/>
        </w:rPr>
        <w:t>e contrato, a importância de R$ 150.990,00</w:t>
      </w:r>
      <w:r w:rsidRPr="004D1AF8">
        <w:rPr>
          <w:rFonts w:ascii="Times New Roman" w:hAnsi="Times New Roman"/>
          <w:b w:val="0"/>
          <w:sz w:val="21"/>
          <w:szCs w:val="21"/>
        </w:rPr>
        <w:t xml:space="preserve"> (</w:t>
      </w:r>
      <w:r w:rsidR="00AB55A7">
        <w:rPr>
          <w:rFonts w:ascii="Times New Roman" w:hAnsi="Times New Roman"/>
          <w:b w:val="0"/>
          <w:sz w:val="21"/>
          <w:szCs w:val="21"/>
        </w:rPr>
        <w:t>Cento e Cinqüenta Mil Novecentos e Noventa Reais</w:t>
      </w:r>
      <w:r w:rsidRPr="004D1AF8">
        <w:rPr>
          <w:rFonts w:ascii="Times New Roman" w:hAnsi="Times New Roman"/>
          <w:b w:val="0"/>
          <w:sz w:val="21"/>
          <w:szCs w:val="21"/>
        </w:rPr>
        <w:t>).</w:t>
      </w:r>
    </w:p>
    <w:p w:rsidR="0085035E" w:rsidRPr="004D1AF8" w:rsidRDefault="0085035E" w:rsidP="00DC1985">
      <w:pPr>
        <w:pStyle w:val="Corpodetexto"/>
        <w:tabs>
          <w:tab w:val="left" w:pos="2160"/>
        </w:tabs>
        <w:spacing w:before="0" w:line="240" w:lineRule="auto"/>
        <w:ind w:firstLine="1701"/>
        <w:rPr>
          <w:rFonts w:ascii="Times New Roman" w:hAnsi="Times New Roman"/>
          <w:b w:val="0"/>
          <w:sz w:val="21"/>
          <w:szCs w:val="21"/>
        </w:rPr>
      </w:pPr>
    </w:p>
    <w:p w:rsidR="00DC1985" w:rsidRPr="004D1AF8" w:rsidRDefault="00DC1985" w:rsidP="00DC1985">
      <w:pPr>
        <w:tabs>
          <w:tab w:val="left" w:pos="4253"/>
        </w:tabs>
        <w:jc w:val="both"/>
        <w:rPr>
          <w:rFonts w:ascii="Times New Roman" w:hAnsi="Times New Roman"/>
          <w:sz w:val="21"/>
          <w:szCs w:val="21"/>
        </w:rPr>
      </w:pPr>
      <w:r w:rsidRPr="004D1AF8">
        <w:rPr>
          <w:rFonts w:ascii="Times New Roman" w:hAnsi="Times New Roman"/>
          <w:sz w:val="21"/>
          <w:szCs w:val="21"/>
        </w:rPr>
        <w:tab/>
      </w: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QUARTA: DO PAGAMENTO</w:t>
      </w:r>
    </w:p>
    <w:p w:rsidR="00DC1985" w:rsidRPr="004D1AF8" w:rsidRDefault="00DC1985" w:rsidP="00DC1985">
      <w:pPr>
        <w:ind w:firstLine="2160"/>
        <w:jc w:val="both"/>
        <w:rPr>
          <w:rFonts w:ascii="Times New Roman" w:hAnsi="Times New Roman"/>
          <w:b/>
          <w:sz w:val="21"/>
          <w:szCs w:val="21"/>
        </w:rPr>
      </w:pPr>
    </w:p>
    <w:p w:rsidR="001F769E" w:rsidRDefault="00B71489" w:rsidP="003F1A7E">
      <w:pPr>
        <w:ind w:firstLine="1701"/>
        <w:jc w:val="both"/>
        <w:rPr>
          <w:rFonts w:ascii="Times New Roman" w:hAnsi="Times New Roman"/>
          <w:color w:val="000000"/>
          <w:sz w:val="21"/>
          <w:szCs w:val="21"/>
        </w:rPr>
      </w:pPr>
      <w:r w:rsidRPr="00976305">
        <w:rPr>
          <w:rFonts w:ascii="Times New Roman" w:hAnsi="Times New Roman"/>
          <w:color w:val="000000"/>
          <w:sz w:val="21"/>
          <w:szCs w:val="21"/>
        </w:rPr>
        <w:t xml:space="preserve">O pagamento será efetuado após a entrega do equipamento, em uma única parcela, </w:t>
      </w:r>
      <w:r w:rsidRPr="00876BA6">
        <w:rPr>
          <w:rFonts w:ascii="Times New Roman" w:hAnsi="Times New Roman"/>
          <w:b/>
          <w:color w:val="000000"/>
          <w:sz w:val="21"/>
          <w:szCs w:val="21"/>
        </w:rPr>
        <w:t xml:space="preserve">mediante a liberação dos recursos </w:t>
      </w:r>
      <w:r>
        <w:rPr>
          <w:rFonts w:ascii="Times New Roman" w:hAnsi="Times New Roman"/>
          <w:b/>
          <w:color w:val="000000"/>
          <w:sz w:val="21"/>
          <w:szCs w:val="21"/>
        </w:rPr>
        <w:t>do MDS</w:t>
      </w:r>
      <w:r w:rsidRPr="00976305">
        <w:rPr>
          <w:rFonts w:ascii="Times New Roman" w:hAnsi="Times New Roman"/>
          <w:color w:val="000000"/>
          <w:sz w:val="21"/>
          <w:szCs w:val="21"/>
        </w:rPr>
        <w:t>, conforme</w:t>
      </w:r>
      <w:r>
        <w:rPr>
          <w:rFonts w:ascii="Times New Roman" w:hAnsi="Times New Roman"/>
          <w:color w:val="000000"/>
          <w:sz w:val="21"/>
          <w:szCs w:val="21"/>
        </w:rPr>
        <w:t xml:space="preserve"> Convênio Nº 841847/2016/MDS.</w:t>
      </w:r>
    </w:p>
    <w:p w:rsidR="0085035E" w:rsidRPr="000E0541" w:rsidRDefault="0085035E" w:rsidP="003F1A7E">
      <w:pPr>
        <w:ind w:firstLine="1701"/>
        <w:jc w:val="both"/>
      </w:pPr>
    </w:p>
    <w:p w:rsidR="00FD3E35" w:rsidRPr="004D1AF8" w:rsidRDefault="00FD3E35" w:rsidP="00DC1985">
      <w:pPr>
        <w:tabs>
          <w:tab w:val="left" w:pos="4253"/>
        </w:tabs>
        <w:ind w:firstLine="1701"/>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QUINTA: DA ATUALIZAÇÃO MONETÁRIA</w:t>
      </w:r>
    </w:p>
    <w:p w:rsidR="00DC1985" w:rsidRPr="004D1AF8"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Os valores do presente contratos não pagos na data aprazada deverão ser corrigidos desde então até a data do efetivo pagamento, pelo índice I</w:t>
      </w:r>
      <w:r>
        <w:rPr>
          <w:rFonts w:ascii="Times New Roman" w:hAnsi="Times New Roman"/>
          <w:b w:val="0"/>
          <w:sz w:val="21"/>
          <w:szCs w:val="21"/>
        </w:rPr>
        <w:t>PCA</w:t>
      </w:r>
      <w:r w:rsidRPr="004D1AF8">
        <w:rPr>
          <w:rFonts w:ascii="Times New Roman" w:hAnsi="Times New Roman"/>
          <w:b w:val="0"/>
          <w:sz w:val="21"/>
          <w:szCs w:val="21"/>
        </w:rPr>
        <w:t>/FGV, calculado pró-rata dia.</w:t>
      </w:r>
    </w:p>
    <w:p w:rsidR="00DC1985" w:rsidRDefault="00DC1985" w:rsidP="00DC1985">
      <w:pPr>
        <w:tabs>
          <w:tab w:val="left" w:pos="4253"/>
        </w:tabs>
        <w:rPr>
          <w:rFonts w:ascii="Times New Roman" w:hAnsi="Times New Roman"/>
          <w:b/>
          <w:sz w:val="21"/>
          <w:szCs w:val="21"/>
        </w:rPr>
      </w:pPr>
    </w:p>
    <w:p w:rsidR="0085035E" w:rsidRPr="004D1AF8" w:rsidRDefault="0085035E" w:rsidP="00DC1985">
      <w:pPr>
        <w:tabs>
          <w:tab w:val="left" w:pos="4253"/>
        </w:tabs>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SEXTA: DO RECURSO FINANCEIRO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ind w:firstLine="1701"/>
        <w:jc w:val="both"/>
        <w:rPr>
          <w:rFonts w:ascii="Times New Roman" w:hAnsi="Times New Roman"/>
          <w:sz w:val="21"/>
          <w:szCs w:val="21"/>
        </w:rPr>
      </w:pPr>
      <w:r w:rsidRPr="004D1AF8">
        <w:rPr>
          <w:rFonts w:ascii="Times New Roman" w:hAnsi="Times New Roman"/>
          <w:sz w:val="21"/>
          <w:szCs w:val="21"/>
        </w:rPr>
        <w:t>As despesas do presente contrato correrão à conta da seguinte dotação orçamentária:</w:t>
      </w:r>
    </w:p>
    <w:p w:rsidR="00DC1985" w:rsidRPr="004D1AF8" w:rsidRDefault="00DC1985" w:rsidP="00DC1985">
      <w:pPr>
        <w:ind w:firstLine="1800"/>
        <w:jc w:val="both"/>
        <w:rPr>
          <w:rFonts w:ascii="Times New Roman" w:hAnsi="Times New Roman"/>
          <w:sz w:val="21"/>
          <w:szCs w:val="21"/>
        </w:rPr>
      </w:pPr>
    </w:p>
    <w:tbl>
      <w:tblPr>
        <w:tblW w:w="0" w:type="auto"/>
        <w:tblLook w:val="01E0"/>
      </w:tblPr>
      <w:tblGrid>
        <w:gridCol w:w="1137"/>
        <w:gridCol w:w="2232"/>
        <w:gridCol w:w="6126"/>
      </w:tblGrid>
      <w:tr w:rsidR="00A96FF6" w:rsidRPr="00B849A5" w:rsidTr="00EA0A6B">
        <w:tc>
          <w:tcPr>
            <w:tcW w:w="1137" w:type="dxa"/>
          </w:tcPr>
          <w:p w:rsidR="00A96FF6" w:rsidRPr="00B849A5" w:rsidRDefault="00A96FF6" w:rsidP="00EA0A6B">
            <w:pPr>
              <w:jc w:val="both"/>
              <w:rPr>
                <w:rFonts w:ascii="Times New Roman" w:hAnsi="Times New Roman"/>
                <w:sz w:val="21"/>
                <w:szCs w:val="21"/>
              </w:rPr>
            </w:pPr>
            <w:r w:rsidRPr="00B849A5">
              <w:rPr>
                <w:rFonts w:ascii="Times New Roman" w:hAnsi="Times New Roman"/>
                <w:sz w:val="21"/>
                <w:szCs w:val="21"/>
              </w:rPr>
              <w:t>ÓRGÃO:</w:t>
            </w:r>
          </w:p>
        </w:tc>
        <w:tc>
          <w:tcPr>
            <w:tcW w:w="8358" w:type="dxa"/>
            <w:gridSpan w:val="2"/>
          </w:tcPr>
          <w:p w:rsidR="00A96FF6" w:rsidRDefault="00B71489" w:rsidP="00B71489">
            <w:pPr>
              <w:jc w:val="both"/>
              <w:rPr>
                <w:rFonts w:ascii="Times New Roman" w:hAnsi="Times New Roman"/>
                <w:b/>
                <w:sz w:val="21"/>
                <w:szCs w:val="21"/>
              </w:rPr>
            </w:pPr>
            <w:r>
              <w:rPr>
                <w:rFonts w:ascii="Times New Roman" w:hAnsi="Times New Roman"/>
                <w:b/>
                <w:sz w:val="21"/>
                <w:szCs w:val="21"/>
              </w:rPr>
              <w:t>11</w:t>
            </w:r>
            <w:r w:rsidR="00A96FF6" w:rsidRPr="00B849A5">
              <w:rPr>
                <w:rFonts w:ascii="Times New Roman" w:hAnsi="Times New Roman"/>
                <w:b/>
                <w:sz w:val="21"/>
                <w:szCs w:val="21"/>
              </w:rPr>
              <w:t xml:space="preserve"> – </w:t>
            </w:r>
            <w:r w:rsidR="00A96FF6" w:rsidRPr="00D02BDC">
              <w:rPr>
                <w:rFonts w:ascii="Times New Roman" w:hAnsi="Times New Roman"/>
                <w:b/>
                <w:sz w:val="21"/>
                <w:szCs w:val="21"/>
              </w:rPr>
              <w:t>SECRETARIA MUNICIPAL D</w:t>
            </w:r>
            <w:r>
              <w:rPr>
                <w:rFonts w:ascii="Times New Roman" w:hAnsi="Times New Roman"/>
                <w:b/>
                <w:sz w:val="21"/>
                <w:szCs w:val="21"/>
              </w:rPr>
              <w:t>E ASSISTÊNCIA SOCIAL E HABITAÇÃO</w:t>
            </w:r>
          </w:p>
          <w:p w:rsidR="00B71489" w:rsidRPr="00B849A5" w:rsidRDefault="00B71489" w:rsidP="00B71489">
            <w:pPr>
              <w:jc w:val="both"/>
              <w:rPr>
                <w:rFonts w:ascii="Times New Roman" w:hAnsi="Times New Roman"/>
                <w:b/>
                <w:sz w:val="21"/>
                <w:szCs w:val="21"/>
              </w:rPr>
            </w:pPr>
          </w:p>
        </w:tc>
      </w:tr>
      <w:tr w:rsidR="00A56CB1" w:rsidRPr="00B849A5" w:rsidTr="00EA0A6B">
        <w:tc>
          <w:tcPr>
            <w:tcW w:w="1137" w:type="dxa"/>
          </w:tcPr>
          <w:p w:rsidR="00A56CB1" w:rsidRPr="00B849A5" w:rsidRDefault="00A56CB1" w:rsidP="00EA0A6B">
            <w:pPr>
              <w:jc w:val="both"/>
              <w:rPr>
                <w:rFonts w:ascii="Times New Roman" w:hAnsi="Times New Roman"/>
                <w:sz w:val="21"/>
                <w:szCs w:val="21"/>
              </w:rPr>
            </w:pPr>
          </w:p>
        </w:tc>
        <w:tc>
          <w:tcPr>
            <w:tcW w:w="2232" w:type="dxa"/>
            <w:shd w:val="clear" w:color="auto" w:fill="auto"/>
          </w:tcPr>
          <w:p w:rsidR="00A56CB1" w:rsidRDefault="00B71489" w:rsidP="00EA0A6B">
            <w:pPr>
              <w:jc w:val="both"/>
              <w:rPr>
                <w:rFonts w:ascii="Times New Roman" w:hAnsi="Times New Roman"/>
                <w:sz w:val="21"/>
                <w:szCs w:val="21"/>
              </w:rPr>
            </w:pPr>
            <w:r>
              <w:rPr>
                <w:rFonts w:ascii="Times New Roman" w:hAnsi="Times New Roman"/>
                <w:sz w:val="21"/>
                <w:szCs w:val="21"/>
              </w:rPr>
              <w:t>1147/1206</w:t>
            </w:r>
          </w:p>
          <w:p w:rsidR="00A56CB1" w:rsidRPr="00B849A5" w:rsidRDefault="00A56CB1" w:rsidP="00EA0A6B">
            <w:pPr>
              <w:jc w:val="both"/>
              <w:rPr>
                <w:rFonts w:ascii="Times New Roman" w:hAnsi="Times New Roman"/>
                <w:sz w:val="21"/>
                <w:szCs w:val="21"/>
              </w:rPr>
            </w:pPr>
            <w:r>
              <w:rPr>
                <w:rFonts w:ascii="Times New Roman" w:hAnsi="Times New Roman"/>
                <w:sz w:val="21"/>
                <w:szCs w:val="21"/>
              </w:rPr>
              <w:t xml:space="preserve">0001 </w:t>
            </w:r>
            <w:r w:rsidRPr="00B849A5">
              <w:rPr>
                <w:rFonts w:ascii="Times New Roman" w:hAnsi="Times New Roman"/>
                <w:sz w:val="21"/>
                <w:szCs w:val="21"/>
              </w:rPr>
              <w:t>4490</w:t>
            </w:r>
            <w:r>
              <w:rPr>
                <w:rFonts w:ascii="Times New Roman" w:hAnsi="Times New Roman"/>
                <w:sz w:val="21"/>
                <w:szCs w:val="21"/>
              </w:rPr>
              <w:t xml:space="preserve"> </w:t>
            </w:r>
            <w:r w:rsidRPr="00B849A5">
              <w:rPr>
                <w:rFonts w:ascii="Times New Roman" w:hAnsi="Times New Roman"/>
                <w:sz w:val="21"/>
                <w:szCs w:val="21"/>
              </w:rPr>
              <w:t>52</w:t>
            </w:r>
          </w:p>
        </w:tc>
        <w:tc>
          <w:tcPr>
            <w:tcW w:w="6126" w:type="dxa"/>
            <w:shd w:val="clear" w:color="auto" w:fill="auto"/>
          </w:tcPr>
          <w:p w:rsidR="00A56CB1" w:rsidRDefault="00B71489" w:rsidP="00EA0A6B">
            <w:pPr>
              <w:jc w:val="both"/>
              <w:rPr>
                <w:rFonts w:ascii="Times New Roman" w:hAnsi="Times New Roman"/>
                <w:sz w:val="21"/>
                <w:szCs w:val="21"/>
              </w:rPr>
            </w:pPr>
            <w:r>
              <w:rPr>
                <w:rFonts w:ascii="Times New Roman" w:hAnsi="Times New Roman"/>
                <w:sz w:val="21"/>
                <w:szCs w:val="21"/>
              </w:rPr>
              <w:t>Aquisição de Van para a APAE</w:t>
            </w:r>
          </w:p>
          <w:p w:rsidR="00A56CB1" w:rsidRPr="00B849A5" w:rsidRDefault="00A56CB1" w:rsidP="00EA0A6B">
            <w:pPr>
              <w:jc w:val="both"/>
              <w:rPr>
                <w:rFonts w:ascii="Times New Roman" w:hAnsi="Times New Roman"/>
                <w:sz w:val="21"/>
                <w:szCs w:val="21"/>
              </w:rPr>
            </w:pPr>
            <w:r w:rsidRPr="00B849A5">
              <w:rPr>
                <w:rFonts w:ascii="Times New Roman" w:hAnsi="Times New Roman"/>
                <w:sz w:val="21"/>
                <w:szCs w:val="21"/>
              </w:rPr>
              <w:t>Equipamento e Material Permanente.</w:t>
            </w:r>
          </w:p>
        </w:tc>
      </w:tr>
      <w:tr w:rsidR="00A56CB1" w:rsidRPr="00B849A5" w:rsidTr="00EA0A6B">
        <w:tc>
          <w:tcPr>
            <w:tcW w:w="1137" w:type="dxa"/>
          </w:tcPr>
          <w:p w:rsidR="00A56CB1" w:rsidRPr="00B849A5" w:rsidRDefault="00A56CB1" w:rsidP="00EA0A6B">
            <w:pPr>
              <w:jc w:val="both"/>
              <w:rPr>
                <w:rFonts w:ascii="Times New Roman" w:hAnsi="Times New Roman"/>
                <w:sz w:val="21"/>
                <w:szCs w:val="21"/>
              </w:rPr>
            </w:pPr>
          </w:p>
        </w:tc>
        <w:tc>
          <w:tcPr>
            <w:tcW w:w="2232" w:type="dxa"/>
            <w:shd w:val="clear" w:color="auto" w:fill="auto"/>
          </w:tcPr>
          <w:p w:rsidR="00A56CB1" w:rsidRPr="00B849A5" w:rsidRDefault="00A56CB1" w:rsidP="00EA0A6B">
            <w:pPr>
              <w:jc w:val="both"/>
              <w:rPr>
                <w:rFonts w:ascii="Times New Roman" w:hAnsi="Times New Roman"/>
                <w:sz w:val="21"/>
                <w:szCs w:val="21"/>
              </w:rPr>
            </w:pPr>
          </w:p>
        </w:tc>
        <w:tc>
          <w:tcPr>
            <w:tcW w:w="6126" w:type="dxa"/>
            <w:shd w:val="clear" w:color="auto" w:fill="auto"/>
          </w:tcPr>
          <w:p w:rsidR="00A56CB1" w:rsidRPr="00B849A5" w:rsidRDefault="00A56CB1" w:rsidP="00EA0A6B">
            <w:pPr>
              <w:jc w:val="both"/>
              <w:rPr>
                <w:rFonts w:ascii="Times New Roman" w:hAnsi="Times New Roman"/>
                <w:sz w:val="21"/>
                <w:szCs w:val="21"/>
              </w:rPr>
            </w:pPr>
          </w:p>
        </w:tc>
      </w:tr>
      <w:tr w:rsidR="00DC1985" w:rsidRPr="00B849A5" w:rsidTr="0041071A">
        <w:tc>
          <w:tcPr>
            <w:tcW w:w="1137" w:type="dxa"/>
          </w:tcPr>
          <w:p w:rsidR="00DC1985" w:rsidRPr="00B849A5" w:rsidRDefault="00DC1985" w:rsidP="0041071A">
            <w:pPr>
              <w:jc w:val="both"/>
              <w:rPr>
                <w:rFonts w:ascii="Times New Roman" w:hAnsi="Times New Roman"/>
                <w:sz w:val="21"/>
                <w:szCs w:val="21"/>
              </w:rPr>
            </w:pPr>
          </w:p>
        </w:tc>
        <w:tc>
          <w:tcPr>
            <w:tcW w:w="8358" w:type="dxa"/>
            <w:gridSpan w:val="2"/>
          </w:tcPr>
          <w:p w:rsidR="00DC1985" w:rsidRPr="00B849A5" w:rsidRDefault="00DC1985" w:rsidP="0041071A">
            <w:pPr>
              <w:jc w:val="both"/>
              <w:rPr>
                <w:rFonts w:ascii="Times New Roman" w:hAnsi="Times New Roman"/>
                <w:b/>
                <w:sz w:val="21"/>
                <w:szCs w:val="21"/>
              </w:rPr>
            </w:pPr>
          </w:p>
        </w:tc>
      </w:tr>
    </w:tbl>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SÉTIMA: DOS DIREITOS E DAS OBRIGAÇÕES</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1 – Dos direitos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direitos de o </w:t>
      </w:r>
      <w:r w:rsidRPr="006664A8">
        <w:rPr>
          <w:rFonts w:ascii="Times New Roman" w:hAnsi="Times New Roman"/>
          <w:b/>
          <w:sz w:val="21"/>
          <w:szCs w:val="21"/>
        </w:rPr>
        <w:t>CONTRATANTE</w:t>
      </w:r>
      <w:r w:rsidRPr="004D1AF8">
        <w:rPr>
          <w:rFonts w:ascii="Times New Roman" w:hAnsi="Times New Roman"/>
          <w:sz w:val="21"/>
          <w:szCs w:val="21"/>
        </w:rPr>
        <w:t xml:space="preserve"> receber o objeto deste contrato nas condições avençadas e da </w:t>
      </w:r>
      <w:r w:rsidRPr="006664A8">
        <w:rPr>
          <w:rFonts w:ascii="Times New Roman" w:hAnsi="Times New Roman"/>
          <w:b/>
          <w:sz w:val="21"/>
          <w:szCs w:val="21"/>
        </w:rPr>
        <w:t>CONTRATADA</w:t>
      </w:r>
      <w:r w:rsidRPr="004D1AF8">
        <w:rPr>
          <w:rFonts w:ascii="Times New Roman" w:hAnsi="Times New Roman"/>
          <w:sz w:val="21"/>
          <w:szCs w:val="21"/>
        </w:rPr>
        <w:t xml:space="preserve"> perceber o valor ajustado na forma e no prazo convencionados.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2 – Das obrigações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do </w:t>
      </w:r>
      <w:r w:rsidRPr="006664A8">
        <w:rPr>
          <w:rFonts w:ascii="Times New Roman" w:hAnsi="Times New Roman"/>
          <w:b/>
          <w:sz w:val="21"/>
          <w:szCs w:val="21"/>
        </w:rPr>
        <w:t>CONTRATANTE</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efetuar o pagamento ajustado; e.</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b) dar à </w:t>
      </w:r>
      <w:r w:rsidRPr="006664A8">
        <w:rPr>
          <w:rFonts w:ascii="Times New Roman" w:hAnsi="Times New Roman"/>
          <w:b/>
          <w:sz w:val="21"/>
          <w:szCs w:val="21"/>
        </w:rPr>
        <w:t>CONTRATADA</w:t>
      </w:r>
      <w:r w:rsidRPr="004D1AF8">
        <w:rPr>
          <w:rFonts w:ascii="Times New Roman" w:hAnsi="Times New Roman"/>
          <w:sz w:val="21"/>
          <w:szCs w:val="21"/>
        </w:rPr>
        <w:t xml:space="preserve"> as condições necessárias a regular execução do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da </w:t>
      </w:r>
      <w:r w:rsidRPr="006664A8">
        <w:rPr>
          <w:rFonts w:ascii="Times New Roman" w:hAnsi="Times New Roman"/>
          <w:b/>
          <w:sz w:val="21"/>
          <w:szCs w:val="21"/>
        </w:rPr>
        <w:t>CONTRATADA</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entregar o veiculo de acordo com as especificações e prazos do edital e do presente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lastRenderedPageBreak/>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4D1AF8"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4D1AF8"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4D1AF8">
        <w:rPr>
          <w:rFonts w:ascii="Times New Roman" w:hAnsi="Times New Roman"/>
          <w:sz w:val="21"/>
          <w:szCs w:val="21"/>
        </w:rPr>
        <w:t>d) assumir inteira responsabilidade pelas obrigações fiscais decorrentes da execução do presente contrato;</w:t>
      </w:r>
    </w:p>
    <w:p w:rsidR="00DC1985" w:rsidRPr="004D1AF8" w:rsidRDefault="00DC1985" w:rsidP="00DC1985">
      <w:pPr>
        <w:tabs>
          <w:tab w:val="left" w:pos="1418"/>
          <w:tab w:val="left" w:pos="4253"/>
        </w:tabs>
        <w:ind w:firstLine="2160"/>
        <w:jc w:val="both"/>
        <w:rPr>
          <w:rFonts w:ascii="Times New Roman" w:hAnsi="Times New Roman"/>
          <w:b/>
          <w:sz w:val="21"/>
          <w:szCs w:val="21"/>
        </w:rPr>
      </w:pPr>
      <w:r w:rsidRPr="004D1AF8">
        <w:rPr>
          <w:rFonts w:ascii="Times New Roman" w:hAnsi="Times New Roman"/>
          <w:sz w:val="21"/>
          <w:szCs w:val="21"/>
        </w:rPr>
        <w:tab/>
      </w:r>
    </w:p>
    <w:p w:rsidR="00DC1985" w:rsidRPr="006D75ED" w:rsidRDefault="00DC1985" w:rsidP="00DC1985">
      <w:pPr>
        <w:tabs>
          <w:tab w:val="left" w:pos="4253"/>
        </w:tabs>
        <w:ind w:firstLine="1701"/>
        <w:rPr>
          <w:rFonts w:ascii="Times New Roman" w:hAnsi="Times New Roman"/>
          <w:b/>
          <w:sz w:val="21"/>
          <w:szCs w:val="21"/>
          <w:u w:val="single"/>
        </w:rPr>
      </w:pPr>
      <w:r w:rsidRPr="006D75ED">
        <w:rPr>
          <w:rFonts w:ascii="Times New Roman" w:hAnsi="Times New Roman"/>
          <w:b/>
          <w:sz w:val="21"/>
          <w:szCs w:val="21"/>
          <w:u w:val="single"/>
        </w:rPr>
        <w:t>CLÁUSULA OITAVA: DAS PENALIDADES E DAS MULTAS</w:t>
      </w:r>
    </w:p>
    <w:p w:rsidR="00DC1985" w:rsidRPr="004D1AF8" w:rsidRDefault="00DC1985" w:rsidP="00DC1985">
      <w:pPr>
        <w:tabs>
          <w:tab w:val="left" w:pos="4253"/>
        </w:tabs>
        <w:rPr>
          <w:rFonts w:ascii="Times New Roman" w:hAnsi="Times New Roman"/>
          <w:sz w:val="21"/>
          <w:szCs w:val="21"/>
        </w:rPr>
      </w:pPr>
    </w:p>
    <w:p w:rsidR="00DC1985" w:rsidRDefault="00DC1985" w:rsidP="00DC1985">
      <w:pPr>
        <w:ind w:firstLine="1701"/>
        <w:jc w:val="both"/>
        <w:rPr>
          <w:rFonts w:ascii="Times New Roman" w:hAnsi="Times New Roman"/>
          <w:b/>
          <w:sz w:val="21"/>
          <w:szCs w:val="21"/>
        </w:rPr>
      </w:pPr>
      <w:r w:rsidRPr="00475D00">
        <w:rPr>
          <w:rFonts w:ascii="Times New Roman" w:hAnsi="Times New Roman"/>
          <w:sz w:val="21"/>
          <w:szCs w:val="21"/>
        </w:rPr>
        <w:t>A</w:t>
      </w:r>
      <w:r w:rsidRPr="00475D00">
        <w:rPr>
          <w:rFonts w:ascii="Times New Roman" w:hAnsi="Times New Roman"/>
          <w:b/>
          <w:sz w:val="21"/>
          <w:szCs w:val="21"/>
        </w:rPr>
        <w:t xml:space="preserve"> </w:t>
      </w:r>
      <w:r w:rsidRPr="00A813E0">
        <w:rPr>
          <w:rFonts w:ascii="Times New Roman" w:hAnsi="Times New Roman"/>
          <w:b/>
          <w:sz w:val="21"/>
          <w:szCs w:val="21"/>
        </w:rPr>
        <w:t>CONTRATADA</w:t>
      </w:r>
      <w:r>
        <w:rPr>
          <w:rFonts w:ascii="Times New Roman" w:hAnsi="Times New Roman"/>
          <w:b/>
          <w:sz w:val="21"/>
          <w:szCs w:val="21"/>
        </w:rPr>
        <w:t>,</w:t>
      </w:r>
      <w:r w:rsidRPr="00475D00">
        <w:rPr>
          <w:rFonts w:ascii="Times New Roman" w:hAnsi="Times New Roman"/>
          <w:sz w:val="21"/>
          <w:szCs w:val="21"/>
        </w:rPr>
        <w:t xml:space="preserve"> </w:t>
      </w:r>
      <w:r>
        <w:rPr>
          <w:rFonts w:ascii="Times New Roman" w:hAnsi="Times New Roman"/>
          <w:sz w:val="21"/>
          <w:szCs w:val="21"/>
        </w:rPr>
        <w:t xml:space="preserve">que apresentar documentação falsa exigida para o certame, ensejar o retardamento da execução de seu objeto, não mantiver a proposta, falhar ou fraudar na execução do contrato, comportar-se de modo inidôneo ou cometer fraude fiscal, ficará </w:t>
      </w:r>
      <w:r>
        <w:rPr>
          <w:rFonts w:ascii="Times New Roman" w:hAnsi="Times New Roman"/>
          <w:b/>
          <w:sz w:val="21"/>
          <w:szCs w:val="21"/>
        </w:rPr>
        <w:t xml:space="preserve">impedida de licitar e contratar </w:t>
      </w:r>
      <w:r>
        <w:rPr>
          <w:rFonts w:ascii="Times New Roman" w:hAnsi="Times New Roman"/>
          <w:sz w:val="21"/>
          <w:szCs w:val="21"/>
        </w:rPr>
        <w:t xml:space="preserve">com a União, Estados, Distrito Federal e demais Municípios e será </w:t>
      </w:r>
      <w:r>
        <w:rPr>
          <w:rFonts w:ascii="Times New Roman" w:hAnsi="Times New Roman"/>
          <w:b/>
          <w:sz w:val="21"/>
          <w:szCs w:val="21"/>
        </w:rPr>
        <w:t>descredenciado</w:t>
      </w:r>
      <w:r>
        <w:rPr>
          <w:rFonts w:ascii="Times New Roman" w:hAnsi="Times New Roman"/>
          <w:sz w:val="21"/>
          <w:szCs w:val="21"/>
        </w:rPr>
        <w:t xml:space="preserve"> no SICAF, ou nos sistemas de cadastramento de fornecedores semelhantes mantidos por Estados, Distrito federal ou Municípios, pelo prazo de </w:t>
      </w:r>
      <w:r>
        <w:rPr>
          <w:rFonts w:ascii="Times New Roman" w:hAnsi="Times New Roman"/>
          <w:b/>
          <w:sz w:val="21"/>
          <w:szCs w:val="21"/>
        </w:rPr>
        <w:t>até 05 (cinco) anos, sem prejuízo das multas previstas em edital e no contrato e das demais cominações legais.</w:t>
      </w:r>
    </w:p>
    <w:p w:rsidR="00DC1985"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sz w:val="21"/>
          <w:szCs w:val="21"/>
        </w:rPr>
      </w:pPr>
      <w:r w:rsidRPr="00FB698B">
        <w:rPr>
          <w:rFonts w:ascii="Times New Roman" w:hAnsi="Times New Roman"/>
          <w:sz w:val="21"/>
          <w:szCs w:val="21"/>
        </w:rPr>
        <w:t>Pelo inadimplemento das obrigações</w:t>
      </w:r>
      <w:r>
        <w:rPr>
          <w:rFonts w:ascii="Times New Roman" w:hAnsi="Times New Roman"/>
          <w:sz w:val="21"/>
          <w:szCs w:val="21"/>
        </w:rPr>
        <w:t xml:space="preserve"> constantes neste edital ficará o licitante </w:t>
      </w:r>
      <w:r w:rsidRPr="00FB698B">
        <w:rPr>
          <w:rFonts w:ascii="Times New Roman" w:hAnsi="Times New Roman"/>
          <w:sz w:val="21"/>
          <w:szCs w:val="21"/>
        </w:rPr>
        <w:t>sujeit</w:t>
      </w:r>
      <w:r>
        <w:rPr>
          <w:rFonts w:ascii="Times New Roman" w:hAnsi="Times New Roman"/>
          <w:sz w:val="21"/>
          <w:szCs w:val="21"/>
        </w:rPr>
        <w:t>o</w:t>
      </w:r>
      <w:r w:rsidRPr="00FB698B">
        <w:rPr>
          <w:rFonts w:ascii="Times New Roman" w:hAnsi="Times New Roman"/>
          <w:sz w:val="21"/>
          <w:szCs w:val="21"/>
        </w:rPr>
        <w:t xml:space="preserve"> </w:t>
      </w:r>
      <w:r>
        <w:rPr>
          <w:rFonts w:ascii="Times New Roman" w:hAnsi="Times New Roman"/>
          <w:sz w:val="21"/>
          <w:szCs w:val="21"/>
        </w:rPr>
        <w:t xml:space="preserve">também </w:t>
      </w:r>
      <w:r w:rsidRPr="00FB698B">
        <w:rPr>
          <w:rFonts w:ascii="Times New Roman" w:hAnsi="Times New Roman"/>
          <w:sz w:val="21"/>
          <w:szCs w:val="21"/>
        </w:rPr>
        <w:t>às seguintes penalidades:</w:t>
      </w:r>
    </w:p>
    <w:p w:rsidR="00DC1985" w:rsidRPr="00FB698B"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a) </w:t>
      </w:r>
      <w:r>
        <w:rPr>
          <w:rFonts w:ascii="Times New Roman" w:hAnsi="Times New Roman"/>
          <w:sz w:val="21"/>
          <w:szCs w:val="21"/>
        </w:rPr>
        <w:t xml:space="preserve">deixar de manter a </w:t>
      </w:r>
      <w:r w:rsidRPr="00FB698B">
        <w:rPr>
          <w:rFonts w:ascii="Times New Roman" w:hAnsi="Times New Roman"/>
          <w:sz w:val="21"/>
          <w:szCs w:val="21"/>
        </w:rPr>
        <w:t xml:space="preserve">proposta (recusa injustificada para contratar): </w:t>
      </w:r>
      <w:r w:rsidRPr="00FB698B">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FB698B">
        <w:rPr>
          <w:rFonts w:ascii="Times New Roman" w:hAnsi="Times New Roman"/>
          <w:i/>
          <w:sz w:val="21"/>
          <w:szCs w:val="21"/>
        </w:rPr>
        <w:t xml:space="preserve"> prazo</w:t>
      </w:r>
      <w:r>
        <w:rPr>
          <w:rFonts w:ascii="Times New Roman" w:hAnsi="Times New Roman"/>
          <w:i/>
          <w:sz w:val="21"/>
          <w:szCs w:val="21"/>
        </w:rPr>
        <w:t xml:space="preserve">s acima expostos </w:t>
      </w:r>
      <w:r w:rsidRPr="00FB698B">
        <w:rPr>
          <w:rFonts w:ascii="Times New Roman" w:hAnsi="Times New Roman"/>
          <w:i/>
          <w:sz w:val="21"/>
          <w:szCs w:val="21"/>
        </w:rPr>
        <w:t>e multa de 10% sobre o valor do último lance ofertado;</w:t>
      </w:r>
    </w:p>
    <w:p w:rsidR="00DC1985" w:rsidRDefault="00DC1985" w:rsidP="00DC1985">
      <w:pPr>
        <w:ind w:firstLine="1701"/>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b) </w:t>
      </w:r>
      <w:r w:rsidRPr="00FB698B">
        <w:rPr>
          <w:rFonts w:ascii="Times New Roman" w:hAnsi="Times New Roman"/>
          <w:sz w:val="21"/>
          <w:szCs w:val="21"/>
        </w:rPr>
        <w:t>executar o contrato com irregularidades passíveis de correção durante a execução e sem prejuízo ao resultado</w:t>
      </w:r>
      <w:r>
        <w:rPr>
          <w:rFonts w:ascii="Times New Roman" w:hAnsi="Times New Roman"/>
          <w:sz w:val="21"/>
          <w:szCs w:val="21"/>
        </w:rPr>
        <w:t xml:space="preserve"> será aplicada penalidade de</w:t>
      </w:r>
      <w:r w:rsidRPr="00FB698B">
        <w:rPr>
          <w:rFonts w:ascii="Times New Roman" w:hAnsi="Times New Roman"/>
          <w:sz w:val="21"/>
          <w:szCs w:val="21"/>
        </w:rPr>
        <w:t xml:space="preserve"> </w:t>
      </w:r>
      <w:r w:rsidRPr="00FB698B">
        <w:rPr>
          <w:rFonts w:ascii="Times New Roman" w:hAnsi="Times New Roman"/>
          <w:i/>
          <w:sz w:val="21"/>
          <w:szCs w:val="21"/>
        </w:rPr>
        <w:t>advertência;</w:t>
      </w:r>
    </w:p>
    <w:p w:rsidR="00DC1985" w:rsidRPr="00FB698B" w:rsidRDefault="00DC1985" w:rsidP="00DC1985">
      <w:pPr>
        <w:ind w:firstLine="1800"/>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Pr>
          <w:rFonts w:ascii="Times New Roman" w:hAnsi="Times New Roman"/>
          <w:b/>
          <w:sz w:val="21"/>
          <w:szCs w:val="21"/>
        </w:rPr>
        <w:t>c</w:t>
      </w:r>
      <w:r w:rsidRPr="00FB698B">
        <w:rPr>
          <w:rFonts w:ascii="Times New Roman" w:hAnsi="Times New Roman"/>
          <w:b/>
          <w:sz w:val="21"/>
          <w:szCs w:val="21"/>
        </w:rPr>
        <w:t xml:space="preserve">) </w:t>
      </w:r>
      <w:r w:rsidRPr="00FB698B">
        <w:rPr>
          <w:rFonts w:ascii="Times New Roman" w:hAnsi="Times New Roman"/>
          <w:sz w:val="21"/>
          <w:szCs w:val="21"/>
        </w:rPr>
        <w:t xml:space="preserve">executar o contrato com atraso injustificado será </w:t>
      </w:r>
      <w:r>
        <w:rPr>
          <w:rFonts w:ascii="Times New Roman" w:hAnsi="Times New Roman"/>
          <w:sz w:val="21"/>
          <w:szCs w:val="21"/>
        </w:rPr>
        <w:t xml:space="preserve">aplicada </w:t>
      </w:r>
      <w:r w:rsidRPr="00FB698B">
        <w:rPr>
          <w:rFonts w:ascii="Times New Roman" w:hAnsi="Times New Roman"/>
          <w:i/>
          <w:sz w:val="21"/>
          <w:szCs w:val="21"/>
        </w:rPr>
        <w:t>multa diária de 0,5% sobre o valor atualizado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d</w:t>
      </w:r>
      <w:r w:rsidRPr="00D57577">
        <w:rPr>
          <w:rFonts w:ascii="Times New Roman" w:hAnsi="Times New Roman"/>
          <w:b/>
          <w:sz w:val="21"/>
          <w:szCs w:val="21"/>
        </w:rPr>
        <w:t xml:space="preserve">) </w:t>
      </w:r>
      <w:r w:rsidRPr="00D57577">
        <w:rPr>
          <w:rFonts w:ascii="Times New Roman" w:hAnsi="Times New Roman"/>
          <w:sz w:val="21"/>
          <w:szCs w:val="21"/>
        </w:rPr>
        <w:t xml:space="preserve">inexecução parcial do contrato: </w:t>
      </w:r>
      <w:r w:rsidRPr="00D57577">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D57577">
        <w:rPr>
          <w:rFonts w:ascii="Times New Roman" w:hAnsi="Times New Roman"/>
          <w:i/>
          <w:sz w:val="21"/>
          <w:szCs w:val="21"/>
        </w:rPr>
        <w:t xml:space="preserve"> praz</w:t>
      </w:r>
      <w:r>
        <w:rPr>
          <w:rFonts w:ascii="Times New Roman" w:hAnsi="Times New Roman"/>
          <w:i/>
          <w:sz w:val="21"/>
          <w:szCs w:val="21"/>
        </w:rPr>
        <w:t>os expostos</w:t>
      </w:r>
      <w:r w:rsidRPr="00D57577">
        <w:rPr>
          <w:rFonts w:ascii="Times New Roman" w:hAnsi="Times New Roman"/>
          <w:i/>
          <w:sz w:val="21"/>
          <w:szCs w:val="21"/>
        </w:rPr>
        <w:t xml:space="preserve"> e multa de 8% sobre o valor correspondente ao montante não adimplido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e</w:t>
      </w:r>
      <w:r w:rsidRPr="00D57577">
        <w:rPr>
          <w:rFonts w:ascii="Times New Roman" w:hAnsi="Times New Roman"/>
          <w:b/>
          <w:sz w:val="21"/>
          <w:szCs w:val="21"/>
        </w:rPr>
        <w:t>)</w:t>
      </w:r>
      <w:r w:rsidRPr="00D57577">
        <w:rPr>
          <w:rFonts w:ascii="Times New Roman" w:hAnsi="Times New Roman"/>
          <w:sz w:val="21"/>
          <w:szCs w:val="21"/>
        </w:rPr>
        <w:t xml:space="preserve"> inexecução total do contrato: </w:t>
      </w:r>
      <w:r w:rsidRPr="00D57577">
        <w:rPr>
          <w:rFonts w:ascii="Times New Roman" w:hAnsi="Times New Roman"/>
          <w:i/>
          <w:sz w:val="21"/>
          <w:szCs w:val="21"/>
        </w:rPr>
        <w:t>suspensão do direito de licitar e contratar com a Administração pelo prazo de 5 anos e multa de 10% sobre o valor atualizado do contrato;</w:t>
      </w:r>
    </w:p>
    <w:p w:rsidR="00DC1985" w:rsidRPr="00D57577" w:rsidRDefault="00DC1985" w:rsidP="00DC1985">
      <w:pPr>
        <w:ind w:firstLine="1701"/>
        <w:jc w:val="both"/>
        <w:rPr>
          <w:rFonts w:ascii="Times New Roman" w:hAnsi="Times New Roman"/>
          <w:b/>
          <w:sz w:val="21"/>
          <w:szCs w:val="21"/>
        </w:rPr>
      </w:pPr>
    </w:p>
    <w:p w:rsidR="00DC1985" w:rsidRDefault="00DC1985" w:rsidP="00DC1985">
      <w:pPr>
        <w:ind w:firstLine="1701"/>
        <w:jc w:val="both"/>
        <w:rPr>
          <w:rFonts w:ascii="Times New Roman" w:hAnsi="Times New Roman"/>
          <w:i/>
          <w:sz w:val="21"/>
          <w:szCs w:val="21"/>
        </w:rPr>
      </w:pPr>
      <w:r>
        <w:rPr>
          <w:rFonts w:ascii="Times New Roman" w:hAnsi="Times New Roman"/>
          <w:b/>
          <w:sz w:val="21"/>
          <w:szCs w:val="21"/>
        </w:rPr>
        <w:t>f</w:t>
      </w:r>
      <w:r w:rsidRPr="00D57577">
        <w:rPr>
          <w:rFonts w:ascii="Times New Roman" w:hAnsi="Times New Roman"/>
          <w:b/>
          <w:sz w:val="21"/>
          <w:szCs w:val="21"/>
        </w:rPr>
        <w:t>)</w:t>
      </w:r>
      <w:r w:rsidRPr="00D57577">
        <w:rPr>
          <w:rFonts w:ascii="Times New Roman" w:hAnsi="Times New Roman"/>
          <w:sz w:val="21"/>
          <w:szCs w:val="21"/>
        </w:rPr>
        <w:t xml:space="preserve"> causar prejuízo material resultante diretamente de execução contratual: d</w:t>
      </w:r>
      <w:r w:rsidRPr="00D57577">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Default="00DC1985" w:rsidP="00DC1985">
      <w:pPr>
        <w:ind w:firstLine="1701"/>
        <w:jc w:val="both"/>
        <w:rPr>
          <w:rFonts w:ascii="Times New Roman" w:hAnsi="Times New Roman"/>
          <w:i/>
          <w:sz w:val="21"/>
          <w:szCs w:val="21"/>
        </w:rPr>
      </w:pP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sz w:val="21"/>
          <w:szCs w:val="21"/>
        </w:rPr>
      </w:pPr>
      <w:r w:rsidRPr="00D57577">
        <w:rPr>
          <w:rFonts w:ascii="Times New Roman" w:hAnsi="Times New Roman"/>
          <w:sz w:val="21"/>
          <w:szCs w:val="21"/>
        </w:rPr>
        <w:t>As penalidades serão registradas no cadastro da contratada, quando for o caso.</w:t>
      </w:r>
    </w:p>
    <w:p w:rsidR="00DC1985" w:rsidRPr="00D57577" w:rsidRDefault="00DC1985" w:rsidP="00DC1985">
      <w:pPr>
        <w:ind w:firstLine="1701"/>
        <w:jc w:val="both"/>
        <w:rPr>
          <w:rFonts w:ascii="Times New Roman" w:hAnsi="Times New Roman"/>
          <w:b/>
          <w:sz w:val="21"/>
          <w:szCs w:val="21"/>
        </w:rPr>
      </w:pPr>
    </w:p>
    <w:p w:rsidR="00DC1985" w:rsidRPr="00BD436E" w:rsidRDefault="00DC1985" w:rsidP="00DC1985">
      <w:pPr>
        <w:ind w:firstLine="1701"/>
        <w:jc w:val="both"/>
        <w:rPr>
          <w:rFonts w:ascii="Times New Roman" w:hAnsi="Times New Roman"/>
          <w:sz w:val="21"/>
          <w:szCs w:val="21"/>
        </w:rPr>
      </w:pPr>
      <w:r w:rsidRPr="00BD436E">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Default="00DC1985" w:rsidP="00DC1985">
      <w:pPr>
        <w:ind w:firstLine="1701"/>
        <w:jc w:val="both"/>
        <w:rPr>
          <w:rFonts w:ascii="Times New Roman" w:hAnsi="Times New Roman"/>
          <w:sz w:val="21"/>
          <w:szCs w:val="21"/>
        </w:rPr>
      </w:pPr>
      <w:r>
        <w:rPr>
          <w:rFonts w:ascii="Times New Roman" w:hAnsi="Times New Roman"/>
          <w:sz w:val="21"/>
          <w:szCs w:val="21"/>
        </w:rPr>
        <w:t>Serão aplicadas, subsidiariamente as penalidades descritas nos artigos 77, 78, 79, 80, 86, 87, da Lei nº. 8.666/93.</w:t>
      </w:r>
    </w:p>
    <w:p w:rsidR="00DC1985" w:rsidRPr="004D1AF8" w:rsidRDefault="00DC1985" w:rsidP="00DC1985">
      <w:pPr>
        <w:tabs>
          <w:tab w:val="left" w:pos="4253"/>
        </w:tabs>
        <w:rPr>
          <w:rFonts w:ascii="Times New Roman" w:hAnsi="Times New Roman"/>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NONA: DA RESCISÃO</w:t>
      </w:r>
    </w:p>
    <w:p w:rsidR="00DC1985" w:rsidRPr="004D1AF8" w:rsidRDefault="00DC1985" w:rsidP="00DC1985">
      <w:pPr>
        <w:tabs>
          <w:tab w:val="left" w:pos="4253"/>
        </w:tabs>
        <w:rPr>
          <w:rFonts w:ascii="Times New Roman" w:hAnsi="Times New Roman"/>
          <w:b/>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lastRenderedPageBreak/>
        <w:t>Este contrato poderá ser rescindido: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por ato unilateral do</w:t>
      </w:r>
      <w:r w:rsidRPr="006E6DA3">
        <w:rPr>
          <w:rFonts w:ascii="Times New Roman" w:hAnsi="Times New Roman"/>
          <w:b/>
          <w:sz w:val="21"/>
          <w:szCs w:val="21"/>
        </w:rPr>
        <w:t xml:space="preserve"> CONTRATANTE</w:t>
      </w:r>
      <w:r w:rsidRPr="00E84B03">
        <w:rPr>
          <w:rFonts w:ascii="Times New Roman" w:hAnsi="Times New Roman"/>
          <w:sz w:val="21"/>
          <w:szCs w:val="21"/>
        </w:rPr>
        <w:t>, nas hipóteses dos incisos I a XII, XVII e XVIII, do art. 78, da Lei n° 8.666/93;</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amigavelmente, por acordo entre as partes, reduzido a termo no processo de licitação, desde que conveniente para o </w:t>
      </w:r>
      <w:r w:rsidRPr="006E6DA3">
        <w:rPr>
          <w:rFonts w:ascii="Times New Roman" w:hAnsi="Times New Roman"/>
          <w:b/>
          <w:sz w:val="21"/>
          <w:szCs w:val="21"/>
        </w:rPr>
        <w:t>CONTRATANTE;</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c) judicialmente, nos termos da legislação.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rescisão de que trata a alínea ‘a’ desta cláusula, acarreta as seguintes conseqüências, sem prejuízo das sanções previstas neste contrato: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a) execução da garantia contratual, para ressarcimento do </w:t>
      </w:r>
      <w:r w:rsidRPr="006E6DA3">
        <w:rPr>
          <w:rFonts w:ascii="Times New Roman" w:hAnsi="Times New Roman"/>
          <w:b/>
          <w:sz w:val="21"/>
          <w:szCs w:val="21"/>
        </w:rPr>
        <w:t>CONTRATANTE</w:t>
      </w:r>
      <w:r w:rsidRPr="00E84B03">
        <w:rPr>
          <w:rFonts w:ascii="Times New Roman" w:hAnsi="Times New Roman"/>
          <w:sz w:val="21"/>
          <w:szCs w:val="21"/>
        </w:rPr>
        <w:t xml:space="preserve"> e dos valores das multas e indenizações a ele devidos;</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retenção dos créditos do contrato, se existentes, até o limite dos prejuízos causados ao </w:t>
      </w:r>
      <w:r w:rsidRPr="006E6DA3">
        <w:rPr>
          <w:rFonts w:ascii="Times New Roman" w:hAnsi="Times New Roman"/>
          <w:b/>
          <w:sz w:val="21"/>
          <w:szCs w:val="21"/>
        </w:rPr>
        <w:t>CONTRATANTE</w:t>
      </w:r>
      <w:r w:rsidRPr="00E84B03">
        <w:rPr>
          <w:rFonts w:ascii="Times New Roman" w:hAnsi="Times New Roman"/>
          <w:sz w:val="21"/>
          <w:szCs w:val="21"/>
        </w:rPr>
        <w:t>.</w:t>
      </w:r>
    </w:p>
    <w:p w:rsidR="0085035E" w:rsidRPr="00E84B03" w:rsidRDefault="0085035E" w:rsidP="00DC1985">
      <w:pPr>
        <w:tabs>
          <w:tab w:val="left" w:pos="2160"/>
          <w:tab w:val="left" w:pos="4253"/>
        </w:tabs>
        <w:ind w:firstLine="1701"/>
        <w:jc w:val="both"/>
        <w:rPr>
          <w:rFonts w:ascii="Times New Roman" w:hAnsi="Times New Roman"/>
          <w:sz w:val="21"/>
          <w:szCs w:val="21"/>
        </w:rPr>
      </w:pPr>
    </w:p>
    <w:p w:rsidR="00DC1985" w:rsidRPr="004D1AF8" w:rsidRDefault="00DC1985" w:rsidP="00DC1985">
      <w:pPr>
        <w:tabs>
          <w:tab w:val="left" w:pos="2160"/>
          <w:tab w:val="left" w:pos="4253"/>
        </w:tabs>
        <w:jc w:val="center"/>
        <w:rPr>
          <w:rFonts w:ascii="Times New Roman" w:hAnsi="Times New Roman"/>
          <w:b/>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DA INEXECUÇÃO DO CONTRATO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A </w:t>
      </w:r>
      <w:r w:rsidRPr="00F56017">
        <w:rPr>
          <w:rFonts w:ascii="Times New Roman" w:hAnsi="Times New Roman"/>
          <w:sz w:val="21"/>
          <w:szCs w:val="21"/>
        </w:rPr>
        <w:t>CONTRATADA</w:t>
      </w:r>
      <w:r w:rsidRPr="004D1AF8">
        <w:rPr>
          <w:rFonts w:ascii="Times New Roman" w:hAnsi="Times New Roman"/>
          <w:b w:val="0"/>
          <w:sz w:val="21"/>
          <w:szCs w:val="21"/>
        </w:rPr>
        <w:t xml:space="preserve"> reconhece os direitos do </w:t>
      </w:r>
      <w:r w:rsidRPr="00F56017">
        <w:rPr>
          <w:rFonts w:ascii="Times New Roman" w:hAnsi="Times New Roman"/>
          <w:sz w:val="21"/>
          <w:szCs w:val="21"/>
        </w:rPr>
        <w:t>CONTRATANTE</w:t>
      </w:r>
      <w:r w:rsidRPr="004D1AF8">
        <w:rPr>
          <w:rFonts w:ascii="Times New Roman" w:hAnsi="Times New Roman"/>
          <w:b w:val="0"/>
          <w:sz w:val="21"/>
          <w:szCs w:val="21"/>
        </w:rPr>
        <w:t xml:space="preserve"> no caso de inexecução total ou parcial do contrato que venham a ensejar a sua rescisão, conforme art. 77, da Lei n° 8.666/93.</w:t>
      </w:r>
    </w:p>
    <w:p w:rsidR="0085035E" w:rsidRPr="004D1AF8" w:rsidRDefault="0085035E" w:rsidP="00DC1985">
      <w:pPr>
        <w:pStyle w:val="Corpodetexto"/>
        <w:tabs>
          <w:tab w:val="left" w:pos="2160"/>
        </w:tabs>
        <w:spacing w:before="0" w:line="240" w:lineRule="auto"/>
        <w:ind w:firstLine="1701"/>
        <w:rPr>
          <w:rFonts w:ascii="Times New Roman" w:hAnsi="Times New Roman"/>
          <w:b w:val="0"/>
          <w:sz w:val="21"/>
          <w:szCs w:val="21"/>
        </w:rPr>
      </w:pPr>
    </w:p>
    <w:p w:rsidR="00DC1985" w:rsidRPr="004D1AF8" w:rsidRDefault="00DC1985" w:rsidP="00DC1985">
      <w:pPr>
        <w:pStyle w:val="Corpodetexto"/>
        <w:tabs>
          <w:tab w:val="left" w:pos="1418"/>
        </w:tabs>
        <w:spacing w:before="0" w:line="240" w:lineRule="auto"/>
        <w:rPr>
          <w:rFonts w:ascii="Times New Roman" w:hAnsi="Times New Roman"/>
          <w:b w:val="0"/>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PRIMEIRA: DA VINCULAÇÃO</w:t>
      </w:r>
    </w:p>
    <w:p w:rsidR="00DC1985" w:rsidRPr="004D1AF8" w:rsidRDefault="00DC1985" w:rsidP="00DC1985">
      <w:pPr>
        <w:pStyle w:val="Corpodetexto"/>
        <w:tabs>
          <w:tab w:val="left" w:pos="1418"/>
        </w:tabs>
        <w:spacing w:before="0" w:line="240" w:lineRule="auto"/>
        <w:rPr>
          <w:rFonts w:ascii="Times New Roman" w:hAnsi="Times New Roman"/>
          <w:sz w:val="21"/>
          <w:szCs w:val="21"/>
        </w:rPr>
      </w:pPr>
      <w:r w:rsidRPr="004D1AF8">
        <w:rPr>
          <w:rFonts w:ascii="Times New Roman" w:hAnsi="Times New Roman"/>
          <w:sz w:val="21"/>
          <w:szCs w:val="21"/>
        </w:rPr>
        <w:tab/>
      </w:r>
    </w:p>
    <w:p w:rsidR="00DC1985"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 presente contrato está vinculado ao Edital Pregão Presencial N° 0</w:t>
      </w:r>
      <w:r w:rsidR="006872F0">
        <w:rPr>
          <w:rFonts w:ascii="Times New Roman" w:hAnsi="Times New Roman"/>
          <w:b w:val="0"/>
          <w:sz w:val="21"/>
          <w:szCs w:val="21"/>
        </w:rPr>
        <w:t>1</w:t>
      </w:r>
      <w:r w:rsidR="00B71489">
        <w:rPr>
          <w:rFonts w:ascii="Times New Roman" w:hAnsi="Times New Roman"/>
          <w:b w:val="0"/>
          <w:sz w:val="21"/>
          <w:szCs w:val="21"/>
        </w:rPr>
        <w:t>4</w:t>
      </w:r>
      <w:r w:rsidRPr="004D1AF8">
        <w:rPr>
          <w:rFonts w:ascii="Times New Roman" w:hAnsi="Times New Roman"/>
          <w:b w:val="0"/>
          <w:sz w:val="21"/>
          <w:szCs w:val="21"/>
        </w:rPr>
        <w:t>/201</w:t>
      </w:r>
      <w:r w:rsidR="006872F0">
        <w:rPr>
          <w:rFonts w:ascii="Times New Roman" w:hAnsi="Times New Roman"/>
          <w:b w:val="0"/>
          <w:sz w:val="21"/>
          <w:szCs w:val="21"/>
        </w:rPr>
        <w:t>8</w:t>
      </w:r>
      <w:r w:rsidRPr="004D1AF8">
        <w:rPr>
          <w:rFonts w:ascii="Times New Roman" w:hAnsi="Times New Roman"/>
          <w:b w:val="0"/>
          <w:sz w:val="21"/>
          <w:szCs w:val="21"/>
        </w:rPr>
        <w:t>, à proposta do vencedor e à Lei n° 8.666/93.</w:t>
      </w:r>
    </w:p>
    <w:p w:rsidR="0085035E" w:rsidRPr="004D1AF8" w:rsidRDefault="0085035E" w:rsidP="00DC1985">
      <w:pPr>
        <w:pStyle w:val="Corpodetexto"/>
        <w:tabs>
          <w:tab w:val="left" w:pos="1418"/>
        </w:tabs>
        <w:spacing w:before="0" w:line="240" w:lineRule="auto"/>
        <w:ind w:firstLine="1701"/>
        <w:rPr>
          <w:rFonts w:ascii="Times New Roman" w:hAnsi="Times New Roman"/>
          <w:b w:val="0"/>
          <w:sz w:val="21"/>
          <w:szCs w:val="21"/>
        </w:rPr>
      </w:pP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SEGUNDA: DAS OMISSÕES</w:t>
      </w:r>
    </w:p>
    <w:p w:rsidR="00DC1985" w:rsidRPr="004D1AF8" w:rsidRDefault="00DC1985" w:rsidP="00DC1985">
      <w:pPr>
        <w:tabs>
          <w:tab w:val="left" w:pos="4253"/>
        </w:tabs>
        <w:rPr>
          <w:rFonts w:ascii="Times New Roman" w:hAnsi="Times New Roman"/>
          <w:sz w:val="21"/>
          <w:szCs w:val="21"/>
        </w:rPr>
      </w:pPr>
    </w:p>
    <w:p w:rsidR="00DC1985"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Este contrato rege-se pela Lei n° 8.666/93, inclusive em suas omissões.</w:t>
      </w:r>
    </w:p>
    <w:p w:rsidR="0085035E" w:rsidRPr="004D1AF8" w:rsidRDefault="0085035E" w:rsidP="00DC1985">
      <w:pPr>
        <w:pStyle w:val="Corpodetexto"/>
        <w:tabs>
          <w:tab w:val="left" w:pos="2160"/>
        </w:tabs>
        <w:spacing w:before="0" w:line="240" w:lineRule="auto"/>
        <w:ind w:firstLine="1701"/>
        <w:rPr>
          <w:rFonts w:ascii="Times New Roman" w:hAnsi="Times New Roman"/>
          <w:b w:val="0"/>
          <w:sz w:val="21"/>
          <w:szCs w:val="21"/>
        </w:rPr>
      </w:pPr>
    </w:p>
    <w:p w:rsidR="00DC1985" w:rsidRPr="004D1AF8" w:rsidRDefault="00DC1985" w:rsidP="00DC1985">
      <w:pPr>
        <w:pStyle w:val="Corpodetexto"/>
        <w:spacing w:before="0" w:line="240" w:lineRule="auto"/>
        <w:rPr>
          <w:rFonts w:ascii="Times New Roman" w:hAnsi="Times New Roman"/>
          <w:b w:val="0"/>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TERCEIRA: DO RECEBIMENTO DO OBJETO</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O objeto do presente contrato se estiver de acordo com as especificações do edital, será recebido:</w:t>
      </w:r>
    </w:p>
    <w:p w:rsidR="00DC1985" w:rsidRPr="004D1AF8" w:rsidRDefault="00DC1985" w:rsidP="00DC1985">
      <w:pPr>
        <w:tabs>
          <w:tab w:val="left" w:pos="2160"/>
          <w:tab w:val="left" w:pos="4253"/>
        </w:tabs>
        <w:ind w:firstLine="1800"/>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 xml:space="preserve">a) provisoriamente, para efeito de posterior verificação da conformidade do material com a especificação; </w:t>
      </w:r>
    </w:p>
    <w:p w:rsidR="00DC1985" w:rsidRPr="004D1AF8" w:rsidRDefault="00DC1985" w:rsidP="00DC1985">
      <w:pPr>
        <w:tabs>
          <w:tab w:val="left" w:pos="2160"/>
          <w:tab w:val="left" w:pos="4253"/>
        </w:tabs>
        <w:jc w:val="both"/>
        <w:rPr>
          <w:rFonts w:ascii="Times New Roman" w:hAnsi="Times New Roman"/>
          <w:sz w:val="21"/>
          <w:szCs w:val="21"/>
        </w:rPr>
      </w:pPr>
    </w:p>
    <w:p w:rsidR="00DC1985"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b) definitivamente, após a verificação da qualidade e conseqüente aceitação.</w:t>
      </w:r>
    </w:p>
    <w:p w:rsidR="0085035E" w:rsidRPr="004D1AF8" w:rsidRDefault="0085035E" w:rsidP="00DC1985">
      <w:pPr>
        <w:tabs>
          <w:tab w:val="left" w:pos="2160"/>
          <w:tab w:val="left" w:pos="4253"/>
        </w:tabs>
        <w:ind w:firstLine="1701"/>
        <w:jc w:val="both"/>
        <w:rPr>
          <w:rFonts w:ascii="Times New Roman" w:hAnsi="Times New Roman"/>
          <w:sz w:val="21"/>
          <w:szCs w:val="21"/>
        </w:rPr>
      </w:pP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QUARTA: DA GESTÃO DO CONTRATO</w:t>
      </w:r>
    </w:p>
    <w:p w:rsidR="00DC1985" w:rsidRPr="007276BF" w:rsidRDefault="00DC1985" w:rsidP="00DC1985">
      <w:pPr>
        <w:tabs>
          <w:tab w:val="left" w:pos="4253"/>
        </w:tabs>
        <w:rPr>
          <w:rFonts w:ascii="Times New Roman" w:hAnsi="Times New Roman"/>
          <w:b/>
          <w:sz w:val="21"/>
          <w:szCs w:val="21"/>
        </w:rPr>
      </w:pPr>
    </w:p>
    <w:p w:rsidR="00EC6BC1" w:rsidRDefault="00EC6BC1" w:rsidP="00EC6BC1">
      <w:pPr>
        <w:tabs>
          <w:tab w:val="left" w:pos="1843"/>
        </w:tabs>
        <w:ind w:firstLine="1701"/>
        <w:jc w:val="both"/>
        <w:rPr>
          <w:rFonts w:ascii="Times New Roman" w:hAnsi="Times New Roman"/>
          <w:sz w:val="21"/>
          <w:szCs w:val="21"/>
        </w:rPr>
      </w:pPr>
      <w:r w:rsidRPr="007276BF">
        <w:rPr>
          <w:rFonts w:ascii="Times New Roman" w:hAnsi="Times New Roman"/>
          <w:sz w:val="21"/>
          <w:szCs w:val="21"/>
        </w:rPr>
        <w:t xml:space="preserve">Nos termos do art. 67, da Lei nº 8666/93, o Gestor do contrato é </w:t>
      </w:r>
      <w:r w:rsidR="00B71489">
        <w:rPr>
          <w:rFonts w:ascii="Times New Roman" w:hAnsi="Times New Roman"/>
          <w:sz w:val="21"/>
          <w:szCs w:val="21"/>
        </w:rPr>
        <w:t>a</w:t>
      </w:r>
      <w:r>
        <w:rPr>
          <w:rFonts w:ascii="Times New Roman" w:hAnsi="Times New Roman"/>
          <w:sz w:val="21"/>
          <w:szCs w:val="21"/>
        </w:rPr>
        <w:t xml:space="preserve"> Secretári</w:t>
      </w:r>
      <w:r w:rsidR="00B71489">
        <w:rPr>
          <w:rFonts w:ascii="Times New Roman" w:hAnsi="Times New Roman"/>
          <w:sz w:val="21"/>
          <w:szCs w:val="21"/>
        </w:rPr>
        <w:t>a</w:t>
      </w:r>
      <w:r>
        <w:rPr>
          <w:rFonts w:ascii="Times New Roman" w:hAnsi="Times New Roman"/>
          <w:sz w:val="21"/>
          <w:szCs w:val="21"/>
        </w:rPr>
        <w:t xml:space="preserve"> Municipal de </w:t>
      </w:r>
      <w:r w:rsidR="00B71489">
        <w:rPr>
          <w:rFonts w:ascii="Times New Roman" w:hAnsi="Times New Roman"/>
          <w:sz w:val="21"/>
          <w:szCs w:val="21"/>
        </w:rPr>
        <w:t>Assistência Social e Habitação</w:t>
      </w:r>
      <w:r>
        <w:rPr>
          <w:rFonts w:ascii="Times New Roman" w:hAnsi="Times New Roman"/>
          <w:sz w:val="21"/>
          <w:szCs w:val="21"/>
        </w:rPr>
        <w:t xml:space="preserve"> </w:t>
      </w:r>
      <w:r w:rsidRPr="007276BF">
        <w:rPr>
          <w:rFonts w:ascii="Times New Roman" w:hAnsi="Times New Roman"/>
          <w:sz w:val="21"/>
          <w:szCs w:val="21"/>
        </w:rPr>
        <w:t xml:space="preserve">e fica designado como Fiscal do Contrato </w:t>
      </w:r>
      <w:r>
        <w:rPr>
          <w:rFonts w:ascii="Times New Roman" w:hAnsi="Times New Roman"/>
          <w:sz w:val="21"/>
          <w:szCs w:val="21"/>
        </w:rPr>
        <w:t>o</w:t>
      </w:r>
      <w:r w:rsidRPr="007276BF">
        <w:rPr>
          <w:rFonts w:ascii="Times New Roman" w:hAnsi="Times New Roman"/>
          <w:sz w:val="21"/>
          <w:szCs w:val="21"/>
        </w:rPr>
        <w:t xml:space="preserve"> </w:t>
      </w:r>
      <w:r>
        <w:rPr>
          <w:rFonts w:ascii="Times New Roman" w:hAnsi="Times New Roman"/>
          <w:sz w:val="21"/>
          <w:szCs w:val="21"/>
        </w:rPr>
        <w:t xml:space="preserve">Servidor Municipal </w:t>
      </w:r>
      <w:r w:rsidR="00B71489">
        <w:rPr>
          <w:rFonts w:ascii="Times New Roman" w:hAnsi="Times New Roman"/>
          <w:sz w:val="21"/>
          <w:szCs w:val="21"/>
        </w:rPr>
        <w:t>Maiquel Schulz</w:t>
      </w:r>
      <w:r>
        <w:rPr>
          <w:rFonts w:ascii="Times New Roman" w:hAnsi="Times New Roman"/>
          <w:sz w:val="21"/>
          <w:szCs w:val="21"/>
        </w:rPr>
        <w:t>.</w:t>
      </w:r>
    </w:p>
    <w:p w:rsidR="0085035E" w:rsidRPr="007276BF" w:rsidRDefault="0085035E" w:rsidP="00EC6BC1">
      <w:pPr>
        <w:tabs>
          <w:tab w:val="left" w:pos="1843"/>
        </w:tabs>
        <w:ind w:firstLine="1701"/>
        <w:jc w:val="both"/>
        <w:rPr>
          <w:rFonts w:ascii="Times New Roman" w:hAnsi="Times New Roman"/>
          <w:sz w:val="21"/>
          <w:szCs w:val="21"/>
        </w:rPr>
      </w:pPr>
    </w:p>
    <w:p w:rsidR="00DC1985" w:rsidRPr="007276BF" w:rsidRDefault="00DC1985" w:rsidP="00DC1985">
      <w:pPr>
        <w:tabs>
          <w:tab w:val="left" w:pos="4253"/>
        </w:tabs>
        <w:rPr>
          <w:rFonts w:ascii="Times New Roman" w:hAnsi="Times New Roman"/>
          <w:b/>
          <w:sz w:val="21"/>
          <w:szCs w:val="21"/>
        </w:rPr>
      </w:pPr>
    </w:p>
    <w:p w:rsidR="00DC1985" w:rsidRPr="00152584" w:rsidRDefault="00DC1985" w:rsidP="00DC1985">
      <w:pPr>
        <w:tabs>
          <w:tab w:val="left" w:pos="4253"/>
        </w:tabs>
        <w:ind w:firstLine="1701"/>
        <w:rPr>
          <w:rFonts w:ascii="Times New Roman" w:hAnsi="Times New Roman"/>
          <w:b/>
          <w:sz w:val="21"/>
          <w:szCs w:val="21"/>
          <w:u w:val="single"/>
        </w:rPr>
      </w:pPr>
      <w:r w:rsidRPr="00152584">
        <w:rPr>
          <w:rFonts w:ascii="Times New Roman" w:hAnsi="Times New Roman"/>
          <w:b/>
          <w:sz w:val="21"/>
          <w:szCs w:val="21"/>
          <w:u w:val="single"/>
        </w:rPr>
        <w:t>CLÁUSULA DÉCIMA QUINTA: DO FORO</w:t>
      </w:r>
    </w:p>
    <w:p w:rsidR="00DC1985" w:rsidRPr="00CF6D74" w:rsidRDefault="00DC1985" w:rsidP="00DC1985">
      <w:pPr>
        <w:tabs>
          <w:tab w:val="left" w:pos="4253"/>
        </w:tabs>
        <w:rPr>
          <w:rFonts w:ascii="Times New Roman" w:hAnsi="Times New Roman"/>
          <w:b/>
          <w:sz w:val="21"/>
          <w:szCs w:val="21"/>
        </w:rPr>
      </w:pPr>
    </w:p>
    <w:p w:rsidR="00DC1985" w:rsidRPr="00CF6D74" w:rsidRDefault="00DC1985" w:rsidP="00DC1985">
      <w:pPr>
        <w:tabs>
          <w:tab w:val="left" w:pos="2160"/>
          <w:tab w:val="left" w:pos="4253"/>
        </w:tabs>
        <w:ind w:firstLine="1701"/>
        <w:jc w:val="both"/>
        <w:rPr>
          <w:rFonts w:ascii="Times New Roman" w:hAnsi="Times New Roman"/>
          <w:sz w:val="21"/>
          <w:szCs w:val="21"/>
        </w:rPr>
      </w:pPr>
      <w:r w:rsidRPr="00CF6D74">
        <w:rPr>
          <w:rFonts w:ascii="Times New Roman" w:hAnsi="Times New Roman"/>
          <w:sz w:val="21"/>
          <w:szCs w:val="21"/>
        </w:rPr>
        <w:t>As partes elegem o Foro da Comarca de Porto Xavier para dirimir quaisquer dúvidas oriundas do presente contrato.</w:t>
      </w:r>
    </w:p>
    <w:p w:rsidR="00DC1985" w:rsidRPr="00CF6D74" w:rsidRDefault="00DC1985" w:rsidP="00DC1985">
      <w:pPr>
        <w:tabs>
          <w:tab w:val="left" w:pos="2160"/>
          <w:tab w:val="left" w:pos="4253"/>
        </w:tabs>
        <w:ind w:firstLine="1800"/>
        <w:jc w:val="both"/>
        <w:rPr>
          <w:rFonts w:ascii="Times New Roman" w:hAnsi="Times New Roman"/>
          <w:sz w:val="21"/>
          <w:szCs w:val="21"/>
        </w:rPr>
      </w:pPr>
    </w:p>
    <w:p w:rsidR="00DC1985" w:rsidRPr="00CF6D74" w:rsidRDefault="00DC1985" w:rsidP="00DC1985">
      <w:pPr>
        <w:pStyle w:val="Corpodetexto"/>
        <w:tabs>
          <w:tab w:val="left" w:pos="2160"/>
        </w:tabs>
        <w:spacing w:before="0" w:line="240" w:lineRule="auto"/>
        <w:ind w:firstLine="1701"/>
        <w:rPr>
          <w:rFonts w:ascii="Times New Roman" w:hAnsi="Times New Roman"/>
          <w:b w:val="0"/>
          <w:sz w:val="21"/>
          <w:szCs w:val="21"/>
        </w:rPr>
      </w:pPr>
      <w:r w:rsidRPr="00CF6D74">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DC1985" w:rsidRDefault="00DC1985" w:rsidP="00DC1985">
      <w:pPr>
        <w:tabs>
          <w:tab w:val="left" w:pos="4253"/>
        </w:tabs>
        <w:jc w:val="both"/>
        <w:rPr>
          <w:rFonts w:ascii="Times New Roman" w:hAnsi="Times New Roman"/>
          <w:sz w:val="21"/>
          <w:szCs w:val="21"/>
        </w:rPr>
      </w:pPr>
    </w:p>
    <w:p w:rsidR="0085035E" w:rsidRPr="00CF6D74" w:rsidRDefault="0085035E" w:rsidP="00DC1985">
      <w:pPr>
        <w:tabs>
          <w:tab w:val="left" w:pos="4253"/>
        </w:tabs>
        <w:jc w:val="both"/>
        <w:rPr>
          <w:rFonts w:ascii="Times New Roman" w:hAnsi="Times New Roman"/>
          <w:sz w:val="21"/>
          <w:szCs w:val="21"/>
        </w:rPr>
      </w:pPr>
    </w:p>
    <w:p w:rsidR="00DC1985" w:rsidRPr="00CF6D74" w:rsidRDefault="00DC1985" w:rsidP="00DC1985">
      <w:pPr>
        <w:tabs>
          <w:tab w:val="left" w:pos="4253"/>
        </w:tabs>
        <w:ind w:firstLine="1701"/>
        <w:jc w:val="both"/>
        <w:rPr>
          <w:rFonts w:ascii="Times New Roman" w:hAnsi="Times New Roman"/>
          <w:sz w:val="21"/>
          <w:szCs w:val="21"/>
        </w:rPr>
      </w:pPr>
      <w:r w:rsidRPr="00CF6D74">
        <w:rPr>
          <w:rFonts w:ascii="Times New Roman" w:hAnsi="Times New Roman"/>
          <w:sz w:val="21"/>
          <w:szCs w:val="21"/>
        </w:rPr>
        <w:t xml:space="preserve">Porto Xavier, </w:t>
      </w:r>
      <w:r w:rsidR="00FA73DB">
        <w:rPr>
          <w:rFonts w:ascii="Times New Roman" w:hAnsi="Times New Roman"/>
          <w:sz w:val="21"/>
          <w:szCs w:val="21"/>
        </w:rPr>
        <w:t>18</w:t>
      </w:r>
      <w:r>
        <w:rPr>
          <w:rFonts w:ascii="Times New Roman" w:hAnsi="Times New Roman"/>
          <w:sz w:val="21"/>
          <w:szCs w:val="21"/>
        </w:rPr>
        <w:t xml:space="preserve"> </w:t>
      </w:r>
      <w:r w:rsidRPr="00CF6D74">
        <w:rPr>
          <w:rFonts w:ascii="Times New Roman" w:hAnsi="Times New Roman"/>
          <w:sz w:val="21"/>
          <w:szCs w:val="21"/>
        </w:rPr>
        <w:t xml:space="preserve">de </w:t>
      </w:r>
      <w:r w:rsidR="00FA73DB">
        <w:rPr>
          <w:rFonts w:ascii="Times New Roman" w:hAnsi="Times New Roman"/>
          <w:sz w:val="21"/>
          <w:szCs w:val="21"/>
        </w:rPr>
        <w:t>maio</w:t>
      </w:r>
      <w:r>
        <w:rPr>
          <w:rFonts w:ascii="Times New Roman" w:hAnsi="Times New Roman"/>
          <w:sz w:val="21"/>
          <w:szCs w:val="21"/>
        </w:rPr>
        <w:t xml:space="preserve"> </w:t>
      </w:r>
      <w:r w:rsidRPr="00CF6D74">
        <w:rPr>
          <w:rFonts w:ascii="Times New Roman" w:hAnsi="Times New Roman"/>
          <w:sz w:val="21"/>
          <w:szCs w:val="21"/>
        </w:rPr>
        <w:t>de 20</w:t>
      </w:r>
      <w:r>
        <w:rPr>
          <w:rFonts w:ascii="Times New Roman" w:hAnsi="Times New Roman"/>
          <w:sz w:val="21"/>
          <w:szCs w:val="21"/>
        </w:rPr>
        <w:t>1</w:t>
      </w:r>
      <w:r w:rsidR="006872F0">
        <w:rPr>
          <w:rFonts w:ascii="Times New Roman" w:hAnsi="Times New Roman"/>
          <w:sz w:val="21"/>
          <w:szCs w:val="21"/>
        </w:rPr>
        <w:t>8</w:t>
      </w:r>
      <w:r w:rsidRPr="00CF6D74">
        <w:rPr>
          <w:rFonts w:ascii="Times New Roman" w:hAnsi="Times New Roman"/>
          <w:sz w:val="21"/>
          <w:szCs w:val="21"/>
        </w:rPr>
        <w:t>.</w:t>
      </w:r>
    </w:p>
    <w:p w:rsidR="00DC1985" w:rsidRDefault="00DC1985" w:rsidP="00DC1985">
      <w:pPr>
        <w:tabs>
          <w:tab w:val="left" w:pos="4253"/>
        </w:tabs>
        <w:jc w:val="both"/>
        <w:rPr>
          <w:rFonts w:ascii="Times New Roman" w:hAnsi="Times New Roman"/>
          <w:sz w:val="21"/>
          <w:szCs w:val="21"/>
        </w:rPr>
      </w:pPr>
    </w:p>
    <w:p w:rsidR="00F35EAD" w:rsidRDefault="00F35EAD" w:rsidP="00DC1985">
      <w:pPr>
        <w:tabs>
          <w:tab w:val="left" w:pos="4253"/>
        </w:tabs>
        <w:jc w:val="both"/>
        <w:rPr>
          <w:rFonts w:ascii="Times New Roman" w:hAnsi="Times New Roman"/>
          <w:sz w:val="21"/>
          <w:szCs w:val="21"/>
        </w:rPr>
      </w:pPr>
    </w:p>
    <w:p w:rsidR="0085035E" w:rsidRPr="00CF6D74" w:rsidRDefault="0085035E" w:rsidP="00DC1985">
      <w:pPr>
        <w:tabs>
          <w:tab w:val="left" w:pos="4253"/>
        </w:tabs>
        <w:jc w:val="both"/>
        <w:rPr>
          <w:rFonts w:ascii="Times New Roman" w:hAnsi="Times New Roman"/>
          <w:sz w:val="21"/>
          <w:szCs w:val="21"/>
        </w:rPr>
      </w:pPr>
    </w:p>
    <w:p w:rsidR="003C34CE" w:rsidRPr="00315D2F" w:rsidRDefault="003C34CE" w:rsidP="003C34CE">
      <w:pPr>
        <w:tabs>
          <w:tab w:val="left" w:pos="4253"/>
        </w:tabs>
        <w:jc w:val="both"/>
        <w:rPr>
          <w:rFonts w:ascii="Times New Roman" w:hAnsi="Times New Roman"/>
          <w:sz w:val="21"/>
          <w:szCs w:val="21"/>
        </w:rPr>
      </w:pPr>
      <w:r>
        <w:rPr>
          <w:rFonts w:ascii="Times New Roman" w:hAnsi="Times New Roman"/>
          <w:b/>
          <w:sz w:val="21"/>
          <w:szCs w:val="21"/>
        </w:rPr>
        <w:t xml:space="preserve">                VILMAR KAISER</w:t>
      </w:r>
      <w:r w:rsidRPr="00315D2F">
        <w:rPr>
          <w:rFonts w:ascii="Times New Roman" w:hAnsi="Times New Roman"/>
          <w:sz w:val="21"/>
          <w:szCs w:val="21"/>
        </w:rPr>
        <w:t xml:space="preserve">                                                             </w:t>
      </w:r>
      <w:r>
        <w:rPr>
          <w:rFonts w:ascii="Times New Roman" w:hAnsi="Times New Roman"/>
          <w:b/>
          <w:sz w:val="21"/>
          <w:szCs w:val="21"/>
        </w:rPr>
        <w:t>LEANDRO CAVALHEIRO DE CARLI</w:t>
      </w:r>
      <w:r w:rsidRPr="00315D2F">
        <w:rPr>
          <w:rFonts w:ascii="Times New Roman" w:hAnsi="Times New Roman"/>
          <w:sz w:val="21"/>
          <w:szCs w:val="21"/>
        </w:rPr>
        <w:t xml:space="preserve">  </w:t>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t xml:space="preserve"> </w:t>
      </w:r>
    </w:p>
    <w:p w:rsidR="003C34CE" w:rsidRDefault="003C34CE" w:rsidP="003C34CE">
      <w:pPr>
        <w:tabs>
          <w:tab w:val="left" w:pos="4253"/>
        </w:tabs>
        <w:jc w:val="both"/>
        <w:rPr>
          <w:rFonts w:ascii="Times New Roman" w:hAnsi="Times New Roman"/>
          <w:sz w:val="21"/>
          <w:szCs w:val="21"/>
        </w:rPr>
      </w:pPr>
      <w:r w:rsidRPr="00315D2F">
        <w:rPr>
          <w:rFonts w:ascii="Times New Roman" w:hAnsi="Times New Roman"/>
          <w:sz w:val="21"/>
          <w:szCs w:val="21"/>
        </w:rPr>
        <w:t xml:space="preserve">                    </w:t>
      </w:r>
      <w:r>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t xml:space="preserve">                                     Contratada</w:t>
      </w: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GESTOR DO CONTRATO</w:t>
      </w: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FISCAL DO CONTRATO</w:t>
      </w: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TESTEMUNHAS:</w:t>
      </w: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p>
    <w:p w:rsidR="003C34CE" w:rsidRDefault="003C34CE" w:rsidP="003C34CE">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DF0E65" w:rsidRDefault="00DF0E65" w:rsidP="00DC1985">
      <w:pPr>
        <w:tabs>
          <w:tab w:val="left" w:pos="4253"/>
        </w:tabs>
        <w:jc w:val="center"/>
        <w:rPr>
          <w:rFonts w:ascii="Times New Roman" w:hAnsi="Times New Roman"/>
          <w:b/>
          <w:sz w:val="21"/>
          <w:szCs w:val="21"/>
        </w:rPr>
      </w:pPr>
    </w:p>
    <w:p w:rsidR="00B530B5" w:rsidRDefault="00B530B5" w:rsidP="00DC1985">
      <w:pPr>
        <w:tabs>
          <w:tab w:val="left" w:pos="4253"/>
        </w:tabs>
        <w:jc w:val="center"/>
        <w:rPr>
          <w:rFonts w:ascii="Times New Roman" w:hAnsi="Times New Roman"/>
          <w:b/>
          <w:sz w:val="21"/>
          <w:szCs w:val="21"/>
        </w:rPr>
      </w:pPr>
    </w:p>
    <w:p w:rsidR="00B530B5" w:rsidRDefault="00B530B5" w:rsidP="00DC1985">
      <w:pPr>
        <w:tabs>
          <w:tab w:val="left" w:pos="4253"/>
        </w:tabs>
        <w:jc w:val="center"/>
        <w:rPr>
          <w:rFonts w:ascii="Times New Roman" w:hAnsi="Times New Roman"/>
          <w:b/>
          <w:sz w:val="21"/>
          <w:szCs w:val="21"/>
        </w:rPr>
      </w:pPr>
    </w:p>
    <w:p w:rsidR="00B530B5" w:rsidRDefault="00B530B5" w:rsidP="00DC1985">
      <w:pPr>
        <w:tabs>
          <w:tab w:val="left" w:pos="4253"/>
        </w:tabs>
        <w:jc w:val="center"/>
        <w:rPr>
          <w:rFonts w:ascii="Times New Roman" w:hAnsi="Times New Roman"/>
          <w:b/>
          <w:sz w:val="21"/>
          <w:szCs w:val="21"/>
        </w:rPr>
      </w:pPr>
    </w:p>
    <w:sectPr w:rsidR="00B530B5" w:rsidSect="00C50A78">
      <w:headerReference w:type="default" r:id="rId8"/>
      <w:footerReference w:type="default" r:id="rId9"/>
      <w:pgSz w:w="11907" w:h="16840" w:code="9"/>
      <w:pgMar w:top="2268" w:right="567" w:bottom="1985"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18C" w:rsidRDefault="00B4618C" w:rsidP="00BC6CBC">
      <w:r>
        <w:separator/>
      </w:r>
    </w:p>
  </w:endnote>
  <w:endnote w:type="continuationSeparator" w:id="1">
    <w:p w:rsidR="00B4618C" w:rsidRDefault="00B4618C" w:rsidP="00BC6C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B" w:rsidRDefault="00EA0A6B" w:rsidP="0041071A">
    <w:pPr>
      <w:pStyle w:val="Rodap"/>
      <w:rPr>
        <w:snapToGrid w:val="0"/>
        <w:sz w:val="16"/>
      </w:rPr>
    </w:pPr>
  </w:p>
  <w:p w:rsidR="00EA0A6B" w:rsidRDefault="00EA0A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18C" w:rsidRDefault="00B4618C" w:rsidP="00BC6CBC">
      <w:r>
        <w:separator/>
      </w:r>
    </w:p>
  </w:footnote>
  <w:footnote w:type="continuationSeparator" w:id="1">
    <w:p w:rsidR="00B4618C" w:rsidRDefault="00B4618C"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A6B" w:rsidRPr="009E7CD1" w:rsidRDefault="00EA0A6B" w:rsidP="0041071A">
    <w:pPr>
      <w:jc w:val="center"/>
      <w:rPr>
        <w:rFonts w:ascii="Arial Narrow" w:eastAsia="MS Mincho" w:hAnsi="Arial Narrow"/>
        <w:i/>
        <w:lang w:eastAsia="ja-JP"/>
      </w:rPr>
    </w:pPr>
  </w:p>
  <w:p w:rsidR="00EA0A6B" w:rsidRDefault="00EA0A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77A363B"/>
    <w:multiLevelType w:val="singleLevel"/>
    <w:tmpl w:val="0416000F"/>
    <w:lvl w:ilvl="0">
      <w:start w:val="1"/>
      <w:numFmt w:val="decimal"/>
      <w:lvlText w:val="%1."/>
      <w:lvlJc w:val="left"/>
      <w:pPr>
        <w:tabs>
          <w:tab w:val="num" w:pos="360"/>
        </w:tabs>
        <w:ind w:left="360" w:hanging="360"/>
      </w:pPr>
    </w:lvl>
  </w:abstractNum>
  <w:abstractNum w:abstractNumId="2">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233EB"/>
    <w:rsid w:val="00037F7E"/>
    <w:rsid w:val="000416DD"/>
    <w:rsid w:val="00073B1E"/>
    <w:rsid w:val="00086911"/>
    <w:rsid w:val="0009091A"/>
    <w:rsid w:val="000C0D40"/>
    <w:rsid w:val="000D20F6"/>
    <w:rsid w:val="000D554E"/>
    <w:rsid w:val="000E027E"/>
    <w:rsid w:val="000E1231"/>
    <w:rsid w:val="000E32FB"/>
    <w:rsid w:val="000E6510"/>
    <w:rsid w:val="000E6F84"/>
    <w:rsid w:val="00107241"/>
    <w:rsid w:val="00113185"/>
    <w:rsid w:val="00122DD8"/>
    <w:rsid w:val="00132AB3"/>
    <w:rsid w:val="0015557D"/>
    <w:rsid w:val="001818FF"/>
    <w:rsid w:val="001910DF"/>
    <w:rsid w:val="001A44BE"/>
    <w:rsid w:val="001A753E"/>
    <w:rsid w:val="001B197B"/>
    <w:rsid w:val="001B43DB"/>
    <w:rsid w:val="001B4D2A"/>
    <w:rsid w:val="001E4368"/>
    <w:rsid w:val="001F3239"/>
    <w:rsid w:val="001F769E"/>
    <w:rsid w:val="00213EC9"/>
    <w:rsid w:val="002257CE"/>
    <w:rsid w:val="00225AEC"/>
    <w:rsid w:val="00233CAA"/>
    <w:rsid w:val="00235870"/>
    <w:rsid w:val="00236366"/>
    <w:rsid w:val="002528B5"/>
    <w:rsid w:val="00252944"/>
    <w:rsid w:val="0025713C"/>
    <w:rsid w:val="002660D9"/>
    <w:rsid w:val="00267112"/>
    <w:rsid w:val="00274220"/>
    <w:rsid w:val="002877AE"/>
    <w:rsid w:val="002B06E8"/>
    <w:rsid w:val="002B143C"/>
    <w:rsid w:val="002B6A13"/>
    <w:rsid w:val="002D5A5A"/>
    <w:rsid w:val="002E3B23"/>
    <w:rsid w:val="002F541F"/>
    <w:rsid w:val="002F60FA"/>
    <w:rsid w:val="003044CE"/>
    <w:rsid w:val="003162AD"/>
    <w:rsid w:val="003337BF"/>
    <w:rsid w:val="003366F5"/>
    <w:rsid w:val="00342B97"/>
    <w:rsid w:val="00354A48"/>
    <w:rsid w:val="003800C6"/>
    <w:rsid w:val="00383ED7"/>
    <w:rsid w:val="00397BB4"/>
    <w:rsid w:val="003A0CF9"/>
    <w:rsid w:val="003B6052"/>
    <w:rsid w:val="003B75DA"/>
    <w:rsid w:val="003C34CE"/>
    <w:rsid w:val="003C4E6D"/>
    <w:rsid w:val="003C51EC"/>
    <w:rsid w:val="003E26FC"/>
    <w:rsid w:val="003F1A7E"/>
    <w:rsid w:val="0040323D"/>
    <w:rsid w:val="004035F6"/>
    <w:rsid w:val="0041071A"/>
    <w:rsid w:val="00411E98"/>
    <w:rsid w:val="00412C0B"/>
    <w:rsid w:val="0041446A"/>
    <w:rsid w:val="00414D65"/>
    <w:rsid w:val="00445794"/>
    <w:rsid w:val="00466211"/>
    <w:rsid w:val="00467D97"/>
    <w:rsid w:val="004754D4"/>
    <w:rsid w:val="00480155"/>
    <w:rsid w:val="004A04EA"/>
    <w:rsid w:val="004A0816"/>
    <w:rsid w:val="004A407D"/>
    <w:rsid w:val="004B2443"/>
    <w:rsid w:val="004C6F50"/>
    <w:rsid w:val="004F0A78"/>
    <w:rsid w:val="004F3986"/>
    <w:rsid w:val="00504C96"/>
    <w:rsid w:val="00505C85"/>
    <w:rsid w:val="00511332"/>
    <w:rsid w:val="00515B18"/>
    <w:rsid w:val="005161B4"/>
    <w:rsid w:val="00534B8A"/>
    <w:rsid w:val="00551A92"/>
    <w:rsid w:val="005702D2"/>
    <w:rsid w:val="00571240"/>
    <w:rsid w:val="0059173E"/>
    <w:rsid w:val="00592E16"/>
    <w:rsid w:val="005A522B"/>
    <w:rsid w:val="005D2856"/>
    <w:rsid w:val="005E59ED"/>
    <w:rsid w:val="005F27D3"/>
    <w:rsid w:val="0060462F"/>
    <w:rsid w:val="00612EF4"/>
    <w:rsid w:val="00657B2C"/>
    <w:rsid w:val="006601F7"/>
    <w:rsid w:val="00662A2D"/>
    <w:rsid w:val="00671108"/>
    <w:rsid w:val="006872F0"/>
    <w:rsid w:val="0069185C"/>
    <w:rsid w:val="006A51EF"/>
    <w:rsid w:val="006B7393"/>
    <w:rsid w:val="006C3B94"/>
    <w:rsid w:val="006E3B17"/>
    <w:rsid w:val="006E4166"/>
    <w:rsid w:val="006F462B"/>
    <w:rsid w:val="007063FF"/>
    <w:rsid w:val="007167CF"/>
    <w:rsid w:val="007310AE"/>
    <w:rsid w:val="00734041"/>
    <w:rsid w:val="00762011"/>
    <w:rsid w:val="007654C8"/>
    <w:rsid w:val="00767622"/>
    <w:rsid w:val="00774ECC"/>
    <w:rsid w:val="007942FD"/>
    <w:rsid w:val="007A4CCE"/>
    <w:rsid w:val="007B6A98"/>
    <w:rsid w:val="007C16BD"/>
    <w:rsid w:val="007C3188"/>
    <w:rsid w:val="007C3865"/>
    <w:rsid w:val="007C38E6"/>
    <w:rsid w:val="007C599D"/>
    <w:rsid w:val="007D6618"/>
    <w:rsid w:val="007D69F9"/>
    <w:rsid w:val="007E45FC"/>
    <w:rsid w:val="00801EF8"/>
    <w:rsid w:val="008051AD"/>
    <w:rsid w:val="00812B8F"/>
    <w:rsid w:val="00814C82"/>
    <w:rsid w:val="008256CF"/>
    <w:rsid w:val="00830226"/>
    <w:rsid w:val="00836C55"/>
    <w:rsid w:val="0085035E"/>
    <w:rsid w:val="008511FC"/>
    <w:rsid w:val="00851212"/>
    <w:rsid w:val="00877FDA"/>
    <w:rsid w:val="0088772E"/>
    <w:rsid w:val="008A4B75"/>
    <w:rsid w:val="008B328F"/>
    <w:rsid w:val="008B42D3"/>
    <w:rsid w:val="008C218B"/>
    <w:rsid w:val="008C2F2A"/>
    <w:rsid w:val="008C4DD2"/>
    <w:rsid w:val="008D5143"/>
    <w:rsid w:val="008D6AE4"/>
    <w:rsid w:val="008E036E"/>
    <w:rsid w:val="008E4B08"/>
    <w:rsid w:val="008E7093"/>
    <w:rsid w:val="00900E01"/>
    <w:rsid w:val="009077BA"/>
    <w:rsid w:val="00920433"/>
    <w:rsid w:val="00924BE7"/>
    <w:rsid w:val="00944DDC"/>
    <w:rsid w:val="00945887"/>
    <w:rsid w:val="009533D9"/>
    <w:rsid w:val="00953520"/>
    <w:rsid w:val="00955607"/>
    <w:rsid w:val="00970CC6"/>
    <w:rsid w:val="00981D7E"/>
    <w:rsid w:val="009820E5"/>
    <w:rsid w:val="00985232"/>
    <w:rsid w:val="00987629"/>
    <w:rsid w:val="009903B6"/>
    <w:rsid w:val="00990B24"/>
    <w:rsid w:val="00993C53"/>
    <w:rsid w:val="00993D6A"/>
    <w:rsid w:val="009B1E7E"/>
    <w:rsid w:val="009B2FFB"/>
    <w:rsid w:val="009C39E5"/>
    <w:rsid w:val="009C736C"/>
    <w:rsid w:val="009D0357"/>
    <w:rsid w:val="009D3617"/>
    <w:rsid w:val="009D3D28"/>
    <w:rsid w:val="009D7E10"/>
    <w:rsid w:val="009E4030"/>
    <w:rsid w:val="009E41AA"/>
    <w:rsid w:val="009F28E6"/>
    <w:rsid w:val="009F4701"/>
    <w:rsid w:val="00A078FD"/>
    <w:rsid w:val="00A126CC"/>
    <w:rsid w:val="00A12771"/>
    <w:rsid w:val="00A13667"/>
    <w:rsid w:val="00A15306"/>
    <w:rsid w:val="00A255ED"/>
    <w:rsid w:val="00A36829"/>
    <w:rsid w:val="00A433AB"/>
    <w:rsid w:val="00A56CB1"/>
    <w:rsid w:val="00A84031"/>
    <w:rsid w:val="00A84D94"/>
    <w:rsid w:val="00A876AD"/>
    <w:rsid w:val="00A96FF6"/>
    <w:rsid w:val="00AA5D53"/>
    <w:rsid w:val="00AB16F5"/>
    <w:rsid w:val="00AB22C9"/>
    <w:rsid w:val="00AB55A7"/>
    <w:rsid w:val="00AD03A7"/>
    <w:rsid w:val="00AE6897"/>
    <w:rsid w:val="00AF0AC3"/>
    <w:rsid w:val="00B014AA"/>
    <w:rsid w:val="00B0587A"/>
    <w:rsid w:val="00B21A1B"/>
    <w:rsid w:val="00B3524C"/>
    <w:rsid w:val="00B4618C"/>
    <w:rsid w:val="00B530B5"/>
    <w:rsid w:val="00B53825"/>
    <w:rsid w:val="00B60EA6"/>
    <w:rsid w:val="00B62CF7"/>
    <w:rsid w:val="00B71489"/>
    <w:rsid w:val="00B72671"/>
    <w:rsid w:val="00B750A7"/>
    <w:rsid w:val="00B751D3"/>
    <w:rsid w:val="00B92A75"/>
    <w:rsid w:val="00B953A0"/>
    <w:rsid w:val="00BB378E"/>
    <w:rsid w:val="00BC126E"/>
    <w:rsid w:val="00BC6CBC"/>
    <w:rsid w:val="00BD4495"/>
    <w:rsid w:val="00BD6508"/>
    <w:rsid w:val="00BE3AD3"/>
    <w:rsid w:val="00BF5D56"/>
    <w:rsid w:val="00C005A6"/>
    <w:rsid w:val="00C15978"/>
    <w:rsid w:val="00C236C3"/>
    <w:rsid w:val="00C50A78"/>
    <w:rsid w:val="00C51B14"/>
    <w:rsid w:val="00C51BB9"/>
    <w:rsid w:val="00C62EFB"/>
    <w:rsid w:val="00C75AE7"/>
    <w:rsid w:val="00C77E47"/>
    <w:rsid w:val="00C8355E"/>
    <w:rsid w:val="00C84CB2"/>
    <w:rsid w:val="00C95F03"/>
    <w:rsid w:val="00CA072E"/>
    <w:rsid w:val="00CA4AA5"/>
    <w:rsid w:val="00CB0929"/>
    <w:rsid w:val="00CC4C3C"/>
    <w:rsid w:val="00CC58E3"/>
    <w:rsid w:val="00CC7FEB"/>
    <w:rsid w:val="00CD2E05"/>
    <w:rsid w:val="00CE4B29"/>
    <w:rsid w:val="00CF2E66"/>
    <w:rsid w:val="00D03395"/>
    <w:rsid w:val="00D04430"/>
    <w:rsid w:val="00D10FDA"/>
    <w:rsid w:val="00D235D4"/>
    <w:rsid w:val="00D62118"/>
    <w:rsid w:val="00D6317D"/>
    <w:rsid w:val="00D65A55"/>
    <w:rsid w:val="00D65B71"/>
    <w:rsid w:val="00D65BC1"/>
    <w:rsid w:val="00D73565"/>
    <w:rsid w:val="00D8579C"/>
    <w:rsid w:val="00D90F8E"/>
    <w:rsid w:val="00DA1F95"/>
    <w:rsid w:val="00DA5142"/>
    <w:rsid w:val="00DC1985"/>
    <w:rsid w:val="00DE0F71"/>
    <w:rsid w:val="00DE4F85"/>
    <w:rsid w:val="00DE5B63"/>
    <w:rsid w:val="00DF0E65"/>
    <w:rsid w:val="00E05BA9"/>
    <w:rsid w:val="00E11F78"/>
    <w:rsid w:val="00E135AA"/>
    <w:rsid w:val="00E17808"/>
    <w:rsid w:val="00E270B7"/>
    <w:rsid w:val="00E33E68"/>
    <w:rsid w:val="00E4047F"/>
    <w:rsid w:val="00E41AF9"/>
    <w:rsid w:val="00E423FD"/>
    <w:rsid w:val="00E443D1"/>
    <w:rsid w:val="00E718AC"/>
    <w:rsid w:val="00E82091"/>
    <w:rsid w:val="00E82DD5"/>
    <w:rsid w:val="00E85B01"/>
    <w:rsid w:val="00EA0A6B"/>
    <w:rsid w:val="00EB48FB"/>
    <w:rsid w:val="00EC6BC1"/>
    <w:rsid w:val="00EC7762"/>
    <w:rsid w:val="00ED1C87"/>
    <w:rsid w:val="00ED4684"/>
    <w:rsid w:val="00EE200E"/>
    <w:rsid w:val="00EE264B"/>
    <w:rsid w:val="00EF4EEB"/>
    <w:rsid w:val="00F02BC8"/>
    <w:rsid w:val="00F1674E"/>
    <w:rsid w:val="00F24BE6"/>
    <w:rsid w:val="00F27010"/>
    <w:rsid w:val="00F318B9"/>
    <w:rsid w:val="00F31EFE"/>
    <w:rsid w:val="00F333AB"/>
    <w:rsid w:val="00F35EAD"/>
    <w:rsid w:val="00F35F28"/>
    <w:rsid w:val="00F37821"/>
    <w:rsid w:val="00F54CEF"/>
    <w:rsid w:val="00F654C6"/>
    <w:rsid w:val="00F67FFC"/>
    <w:rsid w:val="00F70D07"/>
    <w:rsid w:val="00F86FB2"/>
    <w:rsid w:val="00FA144C"/>
    <w:rsid w:val="00FA32ED"/>
    <w:rsid w:val="00FA3CB6"/>
    <w:rsid w:val="00FA640D"/>
    <w:rsid w:val="00FA73DB"/>
    <w:rsid w:val="00FB5E87"/>
    <w:rsid w:val="00FD3E35"/>
    <w:rsid w:val="00FE5DE9"/>
    <w:rsid w:val="00FF1C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r-formataoHTML">
    <w:name w:val="HTML Preformatted"/>
    <w:basedOn w:val="Normal"/>
    <w:link w:val="Pr-formataoHTMLChar"/>
    <w:uiPriority w:val="99"/>
    <w:semiHidden/>
    <w:unhideWhenUsed/>
    <w:rsid w:val="0079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7942FD"/>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386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2E58-B3C2-45DC-A4ED-A5F8A04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1464</Words>
  <Characters>7908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2013-06-21T11:02:00Z</cp:lastPrinted>
  <dcterms:created xsi:type="dcterms:W3CDTF">2018-05-17T19:30:00Z</dcterms:created>
  <dcterms:modified xsi:type="dcterms:W3CDTF">2018-05-17T19:42:00Z</dcterms:modified>
</cp:coreProperties>
</file>